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F081" w14:textId="77777777" w:rsidR="005B4218" w:rsidRDefault="000564A9">
      <w:pPr>
        <w:tabs>
          <w:tab w:val="left" w:pos="0"/>
        </w:tabs>
      </w:pPr>
      <w:r>
        <w:rPr>
          <w:rFonts w:ascii="Rockwell" w:hAnsi="Rockwell" w:cs="Rockwell"/>
          <w:b/>
          <w:bCs/>
          <w:sz w:val="22"/>
          <w:szCs w:val="22"/>
          <w:u w:val="single"/>
        </w:rPr>
        <w:t>Education</w:t>
      </w:r>
      <w:r>
        <w:rPr>
          <w:rFonts w:ascii="Rockwell" w:hAnsi="Rockwell" w:cs="Rockwell"/>
          <w:b/>
          <w:bCs/>
          <w:sz w:val="22"/>
          <w:szCs w:val="22"/>
        </w:rPr>
        <w:t>:</w:t>
      </w:r>
    </w:p>
    <w:p w14:paraId="1DC64AA0" w14:textId="77777777" w:rsidR="00D42073" w:rsidRDefault="00D42073">
      <w:pPr>
        <w:tabs>
          <w:tab w:val="left" w:pos="0"/>
        </w:tabs>
        <w:ind w:left="720" w:hanging="720"/>
        <w:rPr>
          <w:rFonts w:ascii="Rockwell" w:hAnsi="Rockwell" w:cs="Rockwell"/>
          <w:sz w:val="22"/>
          <w:szCs w:val="22"/>
        </w:rPr>
      </w:pPr>
    </w:p>
    <w:p w14:paraId="5B2993B8" w14:textId="77777777" w:rsidR="00D42073" w:rsidRDefault="006341C6">
      <w:pPr>
        <w:tabs>
          <w:tab w:val="left" w:pos="0"/>
        </w:tabs>
        <w:ind w:left="720" w:hanging="720"/>
        <w:rPr>
          <w:rFonts w:ascii="Rockwell" w:hAnsi="Rockwell" w:cs="Rockwell"/>
          <w:sz w:val="22"/>
          <w:szCs w:val="22"/>
        </w:rPr>
      </w:pPr>
      <w:r>
        <w:rPr>
          <w:rFonts w:ascii="Rockwell" w:hAnsi="Rockwell" w:cs="Rockwell"/>
          <w:sz w:val="22"/>
          <w:szCs w:val="22"/>
        </w:rPr>
        <w:t xml:space="preserve">Ph.D. in Rhetoric   </w:t>
      </w:r>
    </w:p>
    <w:p w14:paraId="6514F181" w14:textId="77777777" w:rsidR="005B4218" w:rsidRDefault="00D42073">
      <w:pPr>
        <w:tabs>
          <w:tab w:val="left" w:pos="0"/>
        </w:tabs>
        <w:ind w:left="720" w:hanging="720"/>
      </w:pPr>
      <w:r>
        <w:rPr>
          <w:rFonts w:ascii="Rockwell" w:hAnsi="Rockwell" w:cs="Rockwell"/>
          <w:sz w:val="22"/>
          <w:szCs w:val="22"/>
        </w:rPr>
        <w:tab/>
      </w:r>
      <w:r w:rsidR="000564A9">
        <w:rPr>
          <w:rFonts w:ascii="Rockwell" w:hAnsi="Rockwell" w:cs="Rockwell"/>
          <w:sz w:val="22"/>
          <w:szCs w:val="22"/>
          <w:u w:val="single"/>
        </w:rPr>
        <w:t>Duquesne University</w:t>
      </w:r>
      <w:r>
        <w:rPr>
          <w:rFonts w:ascii="Rockwell" w:hAnsi="Rockwell" w:cs="Rockwell"/>
          <w:sz w:val="22"/>
          <w:szCs w:val="22"/>
        </w:rPr>
        <w:t>—</w:t>
      </w:r>
      <w:r w:rsidR="000564A9">
        <w:rPr>
          <w:rFonts w:ascii="Rockwell" w:hAnsi="Rockwell" w:cs="Rockwell"/>
          <w:sz w:val="22"/>
          <w:szCs w:val="22"/>
        </w:rPr>
        <w:t>Pittsburgh, PA</w:t>
      </w:r>
      <w:r>
        <w:rPr>
          <w:rFonts w:ascii="Rockwell" w:hAnsi="Rockwell" w:cs="Rockwell"/>
          <w:sz w:val="22"/>
          <w:szCs w:val="22"/>
        </w:rPr>
        <w:tab/>
      </w:r>
      <w:r>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t>2002-2007</w:t>
      </w:r>
    </w:p>
    <w:p w14:paraId="6F81BEC6" w14:textId="77777777" w:rsidR="005B4218" w:rsidRDefault="000564A9">
      <w:pPr>
        <w:tabs>
          <w:tab w:val="left" w:pos="0"/>
          <w:tab w:val="left" w:pos="1980"/>
        </w:tabs>
        <w:ind w:left="720" w:hanging="720"/>
        <w:rPr>
          <w:rFonts w:ascii="Rockwell" w:hAnsi="Rockwell" w:cs="Rockwell"/>
          <w:sz w:val="22"/>
          <w:szCs w:val="22"/>
        </w:rPr>
      </w:pPr>
      <w:r>
        <w:rPr>
          <w:rFonts w:ascii="Rockwell" w:hAnsi="Rockwell" w:cs="Rockwell"/>
          <w:sz w:val="22"/>
          <w:szCs w:val="22"/>
        </w:rPr>
        <w:tab/>
        <w:t>Emphases:</w:t>
      </w:r>
      <w:r>
        <w:rPr>
          <w:rFonts w:ascii="Rockwell" w:hAnsi="Rockwell" w:cs="Rockwell"/>
          <w:sz w:val="22"/>
          <w:szCs w:val="22"/>
        </w:rPr>
        <w:tab/>
        <w:t>Interpersonal/Organizational Communication</w:t>
      </w:r>
    </w:p>
    <w:p w14:paraId="5F8094C2" w14:textId="77777777" w:rsidR="005B4218" w:rsidRDefault="000564A9">
      <w:pPr>
        <w:tabs>
          <w:tab w:val="left" w:pos="0"/>
          <w:tab w:val="left" w:pos="1980"/>
        </w:tabs>
        <w:rPr>
          <w:rFonts w:ascii="Rockwell" w:hAnsi="Rockwell" w:cs="Rockwell"/>
          <w:sz w:val="22"/>
          <w:szCs w:val="22"/>
        </w:rPr>
      </w:pPr>
      <w:r>
        <w:rPr>
          <w:rFonts w:ascii="Rockwell" w:hAnsi="Rockwell" w:cs="Rockwell"/>
          <w:sz w:val="22"/>
          <w:szCs w:val="22"/>
        </w:rPr>
        <w:tab/>
        <w:t>Interpretive Methodology</w:t>
      </w:r>
      <w:r>
        <w:rPr>
          <w:rFonts w:ascii="Rockwell" w:hAnsi="Rockwell" w:cs="Rockwell"/>
          <w:sz w:val="22"/>
          <w:szCs w:val="22"/>
        </w:rPr>
        <w:tab/>
      </w:r>
    </w:p>
    <w:p w14:paraId="62D7C6CB" w14:textId="77777777" w:rsidR="005B4218" w:rsidRDefault="005B4218">
      <w:pPr>
        <w:tabs>
          <w:tab w:val="left" w:pos="0"/>
          <w:tab w:val="left" w:pos="1980"/>
        </w:tabs>
        <w:ind w:left="720" w:hanging="720"/>
        <w:rPr>
          <w:rFonts w:ascii="Rockwell" w:hAnsi="Rockwell" w:cs="Rockwell"/>
          <w:sz w:val="22"/>
          <w:szCs w:val="22"/>
        </w:rPr>
      </w:pPr>
    </w:p>
    <w:p w14:paraId="0AF23E4E" w14:textId="77777777" w:rsidR="00D42073" w:rsidRDefault="000564A9">
      <w:pPr>
        <w:tabs>
          <w:tab w:val="left" w:pos="0"/>
          <w:tab w:val="left" w:pos="1980"/>
        </w:tabs>
        <w:ind w:left="720" w:hanging="720"/>
        <w:rPr>
          <w:rFonts w:ascii="Rockwell" w:hAnsi="Rockwell" w:cs="Rockwell"/>
          <w:sz w:val="22"/>
          <w:szCs w:val="22"/>
        </w:rPr>
      </w:pPr>
      <w:r>
        <w:rPr>
          <w:rFonts w:ascii="Rockwell" w:hAnsi="Rockwell" w:cs="Rockwell"/>
          <w:sz w:val="22"/>
          <w:szCs w:val="22"/>
        </w:rPr>
        <w:t xml:space="preserve">M.A. </w:t>
      </w:r>
      <w:r w:rsidR="006341C6">
        <w:rPr>
          <w:rFonts w:ascii="Rockwell" w:hAnsi="Rockwell" w:cs="Rockwell"/>
          <w:sz w:val="22"/>
          <w:szCs w:val="22"/>
        </w:rPr>
        <w:t>in Interpersonal Communication</w:t>
      </w:r>
      <w:r w:rsidR="00D42073">
        <w:rPr>
          <w:rFonts w:ascii="Rockwell" w:hAnsi="Rockwell" w:cs="Rockwell"/>
          <w:sz w:val="22"/>
          <w:szCs w:val="22"/>
        </w:rPr>
        <w:tab/>
      </w:r>
      <w:r w:rsidR="00D42073">
        <w:rPr>
          <w:rFonts w:ascii="Rockwell" w:hAnsi="Rockwell" w:cs="Rockwell"/>
          <w:sz w:val="22"/>
          <w:szCs w:val="22"/>
        </w:rPr>
        <w:tab/>
      </w:r>
    </w:p>
    <w:p w14:paraId="0A4CE0AD" w14:textId="77777777" w:rsidR="005B4218" w:rsidRDefault="00D42073">
      <w:pPr>
        <w:tabs>
          <w:tab w:val="left" w:pos="0"/>
          <w:tab w:val="left" w:pos="1980"/>
        </w:tabs>
        <w:ind w:left="720" w:hanging="720"/>
      </w:pPr>
      <w:r>
        <w:rPr>
          <w:rFonts w:ascii="Rockwell" w:hAnsi="Rockwell" w:cs="Rockwell"/>
          <w:sz w:val="22"/>
          <w:szCs w:val="22"/>
        </w:rPr>
        <w:tab/>
      </w:r>
      <w:r w:rsidR="000564A9">
        <w:rPr>
          <w:rFonts w:ascii="Rockwell" w:hAnsi="Rockwell" w:cs="Rockwell"/>
          <w:sz w:val="22"/>
          <w:szCs w:val="22"/>
          <w:u w:val="single"/>
        </w:rPr>
        <w:t>Purdue University</w:t>
      </w:r>
      <w:r w:rsidR="000564A9">
        <w:rPr>
          <w:rFonts w:ascii="Rockwell" w:hAnsi="Rockwell" w:cs="Rockwell"/>
          <w:sz w:val="22"/>
          <w:szCs w:val="22"/>
        </w:rPr>
        <w:t>—West Lafayette, IN</w:t>
      </w:r>
      <w:r w:rsidR="000564A9">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t xml:space="preserve">2000-2002 </w:t>
      </w:r>
    </w:p>
    <w:p w14:paraId="4253F203" w14:textId="77777777" w:rsidR="005B4218" w:rsidRDefault="005B4218">
      <w:pPr>
        <w:tabs>
          <w:tab w:val="left" w:pos="0"/>
          <w:tab w:val="left" w:pos="1980"/>
        </w:tabs>
        <w:ind w:left="720"/>
        <w:rPr>
          <w:rFonts w:ascii="Rockwell" w:hAnsi="Rockwell" w:cs="Rockwell"/>
          <w:sz w:val="22"/>
          <w:szCs w:val="22"/>
        </w:rPr>
      </w:pPr>
    </w:p>
    <w:p w14:paraId="29783A87" w14:textId="77777777" w:rsidR="00D42073" w:rsidRDefault="000564A9">
      <w:pPr>
        <w:tabs>
          <w:tab w:val="left" w:pos="0"/>
          <w:tab w:val="left" w:pos="720"/>
          <w:tab w:val="left" w:pos="1980"/>
        </w:tabs>
        <w:rPr>
          <w:rFonts w:ascii="Rockwell" w:hAnsi="Rockwell" w:cs="Rockwell"/>
          <w:sz w:val="22"/>
          <w:szCs w:val="22"/>
        </w:rPr>
      </w:pPr>
      <w:r>
        <w:rPr>
          <w:rFonts w:ascii="Rockwell" w:hAnsi="Rockwell" w:cs="Rockwell"/>
          <w:sz w:val="22"/>
          <w:szCs w:val="22"/>
        </w:rPr>
        <w:t xml:space="preserve">B.A. </w:t>
      </w:r>
      <w:r w:rsidR="00D42073">
        <w:rPr>
          <w:rFonts w:ascii="Rockwell" w:hAnsi="Rockwell" w:cs="Rockwell"/>
          <w:sz w:val="22"/>
          <w:szCs w:val="22"/>
        </w:rPr>
        <w:t>in Speech Communication</w:t>
      </w:r>
      <w:r>
        <w:rPr>
          <w:rFonts w:ascii="Rockwell" w:hAnsi="Rockwell" w:cs="Rockwell"/>
          <w:sz w:val="22"/>
          <w:szCs w:val="22"/>
        </w:rPr>
        <w:tab/>
      </w:r>
    </w:p>
    <w:p w14:paraId="046A13EE" w14:textId="77777777" w:rsidR="005B4218" w:rsidRDefault="00D42073">
      <w:pPr>
        <w:tabs>
          <w:tab w:val="left" w:pos="0"/>
          <w:tab w:val="left" w:pos="720"/>
          <w:tab w:val="left" w:pos="1980"/>
        </w:tabs>
      </w:pPr>
      <w:r>
        <w:rPr>
          <w:rFonts w:ascii="Rockwell" w:hAnsi="Rockwell" w:cs="Rockwell"/>
          <w:sz w:val="22"/>
          <w:szCs w:val="22"/>
        </w:rPr>
        <w:tab/>
      </w:r>
      <w:r w:rsidR="000564A9">
        <w:rPr>
          <w:rFonts w:ascii="Rockwell" w:hAnsi="Rockwell" w:cs="Rockwell"/>
          <w:sz w:val="22"/>
          <w:szCs w:val="22"/>
          <w:u w:val="single"/>
        </w:rPr>
        <w:t>Lipscomb University</w:t>
      </w:r>
      <w:r w:rsidR="000564A9">
        <w:rPr>
          <w:rFonts w:ascii="Rockwell" w:hAnsi="Rockwell" w:cs="Rockwell"/>
          <w:sz w:val="22"/>
          <w:szCs w:val="22"/>
        </w:rPr>
        <w:t>—Nashville, TN</w:t>
      </w:r>
      <w:r w:rsidR="000564A9">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t xml:space="preserve">1996-2000  </w:t>
      </w:r>
    </w:p>
    <w:p w14:paraId="748B3E7D" w14:textId="77777777" w:rsidR="005B4218" w:rsidRDefault="005B4218">
      <w:pPr>
        <w:tabs>
          <w:tab w:val="left" w:pos="0"/>
          <w:tab w:val="left" w:pos="1980"/>
        </w:tabs>
        <w:ind w:left="720" w:hanging="720"/>
        <w:rPr>
          <w:rFonts w:ascii="Rockwell" w:hAnsi="Rockwell" w:cs="Rockwell"/>
          <w:sz w:val="22"/>
          <w:szCs w:val="22"/>
        </w:rPr>
      </w:pPr>
    </w:p>
    <w:p w14:paraId="1CE947FC" w14:textId="77777777" w:rsidR="005B4218" w:rsidRDefault="00D2675F">
      <w:pPr>
        <w:tabs>
          <w:tab w:val="left" w:pos="0"/>
        </w:tabs>
        <w:ind w:left="720" w:hanging="720"/>
      </w:pPr>
      <w:r>
        <w:rPr>
          <w:rFonts w:ascii="Rockwell" w:hAnsi="Rockwell" w:cs="Rockwell"/>
          <w:b/>
          <w:bCs/>
          <w:sz w:val="22"/>
          <w:szCs w:val="22"/>
          <w:u w:val="single"/>
        </w:rPr>
        <w:t>Employment/</w:t>
      </w:r>
      <w:r w:rsidR="000564A9">
        <w:rPr>
          <w:rFonts w:ascii="Rockwell" w:hAnsi="Rockwell" w:cs="Rockwell"/>
          <w:b/>
          <w:bCs/>
          <w:sz w:val="22"/>
          <w:szCs w:val="22"/>
          <w:u w:val="single"/>
        </w:rPr>
        <w:t>Teaching Experience</w:t>
      </w:r>
      <w:r w:rsidR="000564A9">
        <w:rPr>
          <w:rFonts w:ascii="Rockwell" w:hAnsi="Rockwell" w:cs="Rockwell"/>
          <w:b/>
          <w:bCs/>
          <w:sz w:val="22"/>
          <w:szCs w:val="22"/>
        </w:rPr>
        <w:t>:</w:t>
      </w:r>
    </w:p>
    <w:p w14:paraId="3C7B4AB7" w14:textId="77777777" w:rsidR="00F83494" w:rsidRDefault="00F83494">
      <w:pPr>
        <w:tabs>
          <w:tab w:val="left" w:pos="0"/>
        </w:tabs>
        <w:ind w:left="720" w:hanging="720"/>
        <w:rPr>
          <w:rFonts w:ascii="Rockwell" w:hAnsi="Rockwell" w:cs="Rockwell"/>
          <w:sz w:val="22"/>
          <w:szCs w:val="22"/>
        </w:rPr>
      </w:pPr>
    </w:p>
    <w:p w14:paraId="7BD88460" w14:textId="2FC7D1EB" w:rsidR="00F36539" w:rsidRDefault="00F36539">
      <w:pPr>
        <w:tabs>
          <w:tab w:val="left" w:pos="0"/>
        </w:tabs>
        <w:ind w:left="720" w:hanging="720"/>
        <w:rPr>
          <w:rFonts w:ascii="Rockwell" w:hAnsi="Rockwell" w:cs="Rockwell"/>
          <w:sz w:val="22"/>
          <w:szCs w:val="22"/>
        </w:rPr>
      </w:pPr>
      <w:r>
        <w:rPr>
          <w:rFonts w:ascii="Rockwell" w:hAnsi="Rockwell" w:cs="Rockwell"/>
          <w:sz w:val="22"/>
          <w:szCs w:val="22"/>
        </w:rPr>
        <w:t>Associate Professor of Practice, Department of Management and Entrepreneurship</w:t>
      </w:r>
    </w:p>
    <w:p w14:paraId="13DFCAB6" w14:textId="30A42DA0" w:rsidR="00F36539" w:rsidRDefault="00F36539">
      <w:pPr>
        <w:tabs>
          <w:tab w:val="left" w:pos="0"/>
        </w:tabs>
        <w:ind w:left="720" w:hanging="720"/>
        <w:rPr>
          <w:rFonts w:ascii="Rockwell" w:hAnsi="Rockwell" w:cs="Rockwell"/>
          <w:sz w:val="22"/>
          <w:szCs w:val="22"/>
        </w:rPr>
      </w:pPr>
      <w:r>
        <w:rPr>
          <w:rFonts w:ascii="Rockwell" w:hAnsi="Rockwell" w:cs="Rockwell"/>
          <w:sz w:val="22"/>
          <w:szCs w:val="22"/>
        </w:rPr>
        <w:tab/>
        <w:t xml:space="preserve">University of Louisville </w:t>
      </w:r>
      <w:r w:rsidR="00F24A82">
        <w:rPr>
          <w:rFonts w:ascii="Rockwell" w:hAnsi="Rockwell" w:cs="Rockwell"/>
          <w:sz w:val="22"/>
          <w:szCs w:val="22"/>
        </w:rPr>
        <w:t>(</w:t>
      </w:r>
      <w:r>
        <w:rPr>
          <w:rFonts w:ascii="Rockwell" w:hAnsi="Rockwell" w:cs="Rockwell"/>
          <w:sz w:val="22"/>
          <w:szCs w:val="22"/>
        </w:rPr>
        <w:t>KY</w:t>
      </w:r>
      <w:r w:rsidR="00F24A82">
        <w:rPr>
          <w:rFonts w:ascii="Rockwell" w:hAnsi="Rockwell" w:cs="Rockwell"/>
          <w:sz w:val="22"/>
          <w:szCs w:val="22"/>
        </w:rPr>
        <w:t>)</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sidR="00F24A82">
        <w:rPr>
          <w:rFonts w:ascii="Rockwell" w:hAnsi="Rockwell" w:cs="Rockwell"/>
          <w:sz w:val="22"/>
          <w:szCs w:val="22"/>
        </w:rPr>
        <w:tab/>
      </w:r>
      <w:r w:rsidR="00F24A82">
        <w:rPr>
          <w:rFonts w:ascii="Rockwell" w:hAnsi="Rockwell" w:cs="Rockwell"/>
          <w:sz w:val="22"/>
          <w:szCs w:val="22"/>
        </w:rPr>
        <w:tab/>
      </w:r>
      <w:r w:rsidR="00F24A82">
        <w:rPr>
          <w:rFonts w:ascii="Rockwell" w:hAnsi="Rockwell" w:cs="Rockwell"/>
          <w:sz w:val="22"/>
          <w:szCs w:val="22"/>
        </w:rPr>
        <w:tab/>
      </w:r>
      <w:r>
        <w:rPr>
          <w:rFonts w:ascii="Rockwell" w:hAnsi="Rockwell" w:cs="Rockwell"/>
          <w:sz w:val="22"/>
          <w:szCs w:val="22"/>
        </w:rPr>
        <w:t>2023-present</w:t>
      </w:r>
    </w:p>
    <w:p w14:paraId="5357DE1A" w14:textId="77777777" w:rsidR="00F36539" w:rsidRDefault="00F36539">
      <w:pPr>
        <w:tabs>
          <w:tab w:val="left" w:pos="0"/>
        </w:tabs>
        <w:ind w:left="720" w:hanging="720"/>
        <w:rPr>
          <w:rFonts w:ascii="Rockwell" w:hAnsi="Rockwell" w:cs="Rockwell"/>
          <w:sz w:val="22"/>
          <w:szCs w:val="22"/>
        </w:rPr>
      </w:pPr>
    </w:p>
    <w:p w14:paraId="60C5EC85" w14:textId="389B04C2" w:rsidR="00F36539" w:rsidRDefault="00F36539">
      <w:pPr>
        <w:tabs>
          <w:tab w:val="left" w:pos="0"/>
        </w:tabs>
        <w:ind w:left="720" w:hanging="720"/>
        <w:rPr>
          <w:rFonts w:ascii="Rockwell" w:hAnsi="Rockwell" w:cs="Rockwell"/>
          <w:sz w:val="22"/>
          <w:szCs w:val="22"/>
        </w:rPr>
      </w:pPr>
      <w:r>
        <w:rPr>
          <w:rFonts w:ascii="Rockwell" w:hAnsi="Rockwell" w:cs="Rockwell"/>
          <w:sz w:val="22"/>
          <w:szCs w:val="22"/>
        </w:rPr>
        <w:tab/>
      </w:r>
      <w:r>
        <w:rPr>
          <w:rFonts w:ascii="Rockwell" w:hAnsi="Rockwell" w:cs="Rockwell"/>
          <w:i/>
          <w:iCs/>
          <w:sz w:val="22"/>
          <w:szCs w:val="22"/>
        </w:rPr>
        <w:t xml:space="preserve">Business Communication </w:t>
      </w:r>
      <w:r>
        <w:rPr>
          <w:rFonts w:ascii="Rockwell" w:hAnsi="Rockwell" w:cs="Rockwell"/>
          <w:sz w:val="22"/>
          <w:szCs w:val="22"/>
        </w:rPr>
        <w:t>BUS 301 (online and in-person)</w:t>
      </w:r>
    </w:p>
    <w:p w14:paraId="6C3E49DD" w14:textId="221A9893" w:rsidR="00F36539" w:rsidRDefault="00F36539" w:rsidP="00F36539">
      <w:pPr>
        <w:tabs>
          <w:tab w:val="left" w:pos="0"/>
        </w:tabs>
        <w:ind w:left="1440" w:hanging="720"/>
        <w:rPr>
          <w:rFonts w:ascii="Rockwell" w:hAnsi="Rockwell" w:cs="Rockwell"/>
          <w:sz w:val="22"/>
          <w:szCs w:val="22"/>
        </w:rPr>
      </w:pPr>
      <w:r>
        <w:rPr>
          <w:rFonts w:ascii="Rockwell" w:hAnsi="Rockwell" w:cs="Rockwell"/>
          <w:i/>
          <w:iCs/>
          <w:sz w:val="22"/>
          <w:szCs w:val="22"/>
        </w:rPr>
        <w:tab/>
      </w:r>
      <w:r>
        <w:rPr>
          <w:rFonts w:ascii="Rockwell" w:hAnsi="Rockwell" w:cs="Rockwell"/>
          <w:sz w:val="22"/>
          <w:szCs w:val="22"/>
        </w:rPr>
        <w:t xml:space="preserve">Develops writing and presentational skills in a wide range of business applications. </w:t>
      </w:r>
    </w:p>
    <w:p w14:paraId="10A45079" w14:textId="77777777" w:rsidR="00F36539" w:rsidRPr="00F36539" w:rsidRDefault="00F36539" w:rsidP="00F36539">
      <w:pPr>
        <w:tabs>
          <w:tab w:val="left" w:pos="0"/>
        </w:tabs>
        <w:ind w:left="1440" w:hanging="720"/>
        <w:rPr>
          <w:rFonts w:ascii="Rockwell" w:hAnsi="Rockwell" w:cs="Rockwell"/>
          <w:sz w:val="22"/>
          <w:szCs w:val="22"/>
        </w:rPr>
      </w:pPr>
    </w:p>
    <w:p w14:paraId="60EE22D9" w14:textId="461056A3" w:rsidR="005E341D" w:rsidRDefault="000564A9">
      <w:pPr>
        <w:tabs>
          <w:tab w:val="left" w:pos="0"/>
        </w:tabs>
        <w:ind w:left="720" w:hanging="720"/>
        <w:rPr>
          <w:rFonts w:ascii="Rockwell" w:hAnsi="Rockwell" w:cs="Rockwell"/>
          <w:sz w:val="22"/>
          <w:szCs w:val="22"/>
        </w:rPr>
      </w:pPr>
      <w:r>
        <w:rPr>
          <w:rFonts w:ascii="Rockwell" w:hAnsi="Rockwell" w:cs="Rockwell"/>
          <w:sz w:val="22"/>
          <w:szCs w:val="22"/>
        </w:rPr>
        <w:t>Professor</w:t>
      </w:r>
      <w:r w:rsidR="005E341D">
        <w:rPr>
          <w:rFonts w:ascii="Rockwell" w:hAnsi="Rockwell" w:cs="Rockwell"/>
          <w:sz w:val="22"/>
          <w:szCs w:val="22"/>
        </w:rPr>
        <w:t xml:space="preserve"> of Communication Arts</w:t>
      </w:r>
      <w:r w:rsidR="00D2675F">
        <w:rPr>
          <w:rFonts w:ascii="Rockwell" w:hAnsi="Rockwell" w:cs="Rockwell"/>
          <w:sz w:val="22"/>
          <w:szCs w:val="22"/>
        </w:rPr>
        <w:t xml:space="preserve">, Department of </w:t>
      </w:r>
      <w:r w:rsidR="005E341D">
        <w:rPr>
          <w:rFonts w:ascii="Rockwell" w:hAnsi="Rockwell" w:cs="Rockwell"/>
          <w:sz w:val="22"/>
          <w:szCs w:val="22"/>
        </w:rPr>
        <w:t>Fine Arts &amp;</w:t>
      </w:r>
      <w:r w:rsidR="00975C52">
        <w:rPr>
          <w:rFonts w:ascii="Rockwell" w:hAnsi="Rockwell" w:cs="Rockwell"/>
          <w:sz w:val="22"/>
          <w:szCs w:val="22"/>
        </w:rPr>
        <w:t xml:space="preserve"> Communication</w:t>
      </w:r>
    </w:p>
    <w:p w14:paraId="2ABBCCE7" w14:textId="17A07A04" w:rsidR="005B4218" w:rsidRDefault="00D2675F">
      <w:pPr>
        <w:tabs>
          <w:tab w:val="left" w:pos="0"/>
        </w:tabs>
        <w:ind w:left="720" w:hanging="720"/>
        <w:rPr>
          <w:rFonts w:ascii="Rockwell" w:hAnsi="Rockwell" w:cs="Rockwell"/>
          <w:sz w:val="22"/>
          <w:szCs w:val="22"/>
        </w:rPr>
      </w:pPr>
      <w:r>
        <w:rPr>
          <w:rFonts w:ascii="Rockwell" w:hAnsi="Rockwell" w:cs="Rockwell"/>
          <w:sz w:val="22"/>
          <w:szCs w:val="22"/>
        </w:rPr>
        <w:tab/>
      </w:r>
      <w:r w:rsidR="000564A9">
        <w:rPr>
          <w:rFonts w:ascii="Rockwell" w:hAnsi="Rockwell" w:cs="Rockwell"/>
          <w:sz w:val="22"/>
          <w:szCs w:val="22"/>
        </w:rPr>
        <w:t xml:space="preserve">Concord University </w:t>
      </w:r>
      <w:r w:rsidR="00F24A82">
        <w:rPr>
          <w:rFonts w:ascii="Rockwell" w:hAnsi="Rockwell" w:cs="Rockwell"/>
          <w:sz w:val="22"/>
          <w:szCs w:val="22"/>
        </w:rPr>
        <w:t>(</w:t>
      </w:r>
      <w:r w:rsidR="000564A9">
        <w:rPr>
          <w:rFonts w:ascii="Rockwell" w:hAnsi="Rockwell" w:cs="Rockwell"/>
          <w:sz w:val="22"/>
          <w:szCs w:val="22"/>
        </w:rPr>
        <w:t>Athens WV</w:t>
      </w:r>
      <w:r w:rsidR="00F24A82">
        <w:rPr>
          <w:rFonts w:ascii="Rockwell" w:hAnsi="Rockwell" w:cs="Rockwell"/>
          <w:sz w:val="22"/>
          <w:szCs w:val="22"/>
        </w:rPr>
        <w:t>)</w:t>
      </w:r>
      <w:r w:rsidR="000564A9">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sidR="000564A9">
        <w:rPr>
          <w:rFonts w:ascii="Rockwell" w:hAnsi="Rockwell" w:cs="Rockwell"/>
          <w:sz w:val="22"/>
          <w:szCs w:val="22"/>
        </w:rPr>
        <w:tab/>
      </w:r>
      <w:r w:rsidR="000564A9">
        <w:rPr>
          <w:rFonts w:ascii="Rockwell" w:hAnsi="Rockwell" w:cs="Rockwell"/>
          <w:sz w:val="22"/>
          <w:szCs w:val="22"/>
        </w:rPr>
        <w:tab/>
        <w:t>2006-</w:t>
      </w:r>
      <w:r w:rsidR="00F36539">
        <w:rPr>
          <w:rFonts w:ascii="Rockwell" w:hAnsi="Rockwell" w:cs="Rockwell"/>
          <w:sz w:val="22"/>
          <w:szCs w:val="22"/>
        </w:rPr>
        <w:t>2023</w:t>
      </w:r>
    </w:p>
    <w:p w14:paraId="01B08D3E"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ab/>
      </w:r>
    </w:p>
    <w:p w14:paraId="6D273666" w14:textId="77777777" w:rsidR="005B4218" w:rsidRDefault="000564A9">
      <w:pPr>
        <w:tabs>
          <w:tab w:val="left" w:pos="0"/>
        </w:tabs>
        <w:ind w:left="720" w:hanging="720"/>
      </w:pPr>
      <w:r>
        <w:rPr>
          <w:rFonts w:ascii="Rockwell" w:hAnsi="Rockwell" w:cs="Rockwell"/>
          <w:sz w:val="22"/>
          <w:szCs w:val="22"/>
        </w:rPr>
        <w:tab/>
      </w:r>
      <w:r>
        <w:rPr>
          <w:rFonts w:ascii="Rockwell" w:hAnsi="Rockwell" w:cs="Rockwell"/>
          <w:i/>
          <w:sz w:val="22"/>
          <w:szCs w:val="22"/>
        </w:rPr>
        <w:t>Public Speaking: COMM</w:t>
      </w:r>
      <w:r>
        <w:rPr>
          <w:rFonts w:ascii="Rockwell" w:hAnsi="Rockwell" w:cs="Rockwell"/>
          <w:sz w:val="22"/>
          <w:szCs w:val="22"/>
        </w:rPr>
        <w:t xml:space="preserve"> 101</w:t>
      </w:r>
      <w:r>
        <w:rPr>
          <w:rFonts w:ascii="Rockwell" w:hAnsi="Rockwell" w:cs="Rockwell"/>
          <w:sz w:val="22"/>
          <w:szCs w:val="22"/>
        </w:rPr>
        <w:tab/>
      </w:r>
      <w:r w:rsidR="00CC02CA">
        <w:rPr>
          <w:rFonts w:ascii="Rockwell" w:hAnsi="Rockwell" w:cs="Rockwell"/>
          <w:sz w:val="22"/>
          <w:szCs w:val="22"/>
        </w:rPr>
        <w:t>(online and in-person)</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145ECDB6" w14:textId="77777777" w:rsidR="005B4218" w:rsidRDefault="000564A9" w:rsidP="00975C52">
      <w:pPr>
        <w:tabs>
          <w:tab w:val="left" w:pos="0"/>
        </w:tabs>
        <w:ind w:left="1440" w:hanging="720"/>
      </w:pPr>
      <w:r>
        <w:rPr>
          <w:rFonts w:ascii="Rockwell" w:hAnsi="Rockwell" w:cs="Rockwell"/>
          <w:i/>
          <w:sz w:val="22"/>
          <w:szCs w:val="22"/>
        </w:rPr>
        <w:tab/>
      </w:r>
      <w:r w:rsidR="00975C52">
        <w:rPr>
          <w:rFonts w:ascii="Rockwell" w:hAnsi="Rockwell" w:cs="Rockwell"/>
          <w:sz w:val="22"/>
          <w:szCs w:val="22"/>
        </w:rPr>
        <w:t>Director/instructor of the Public Speaking general education course. Oversee instructors and curriculum.</w:t>
      </w:r>
    </w:p>
    <w:p w14:paraId="140683D4" w14:textId="77777777" w:rsidR="005B4218" w:rsidRDefault="005B4218">
      <w:pPr>
        <w:tabs>
          <w:tab w:val="left" w:pos="0"/>
        </w:tabs>
        <w:ind w:left="1440" w:hanging="720"/>
        <w:rPr>
          <w:rFonts w:ascii="Rockwell" w:hAnsi="Rockwell" w:cs="Rockwell"/>
          <w:sz w:val="22"/>
          <w:szCs w:val="22"/>
        </w:rPr>
      </w:pPr>
    </w:p>
    <w:p w14:paraId="58FC2525" w14:textId="77777777" w:rsidR="00CC02CA" w:rsidRDefault="00CC02CA" w:rsidP="00CC02CA">
      <w:pPr>
        <w:tabs>
          <w:tab w:val="left" w:pos="0"/>
        </w:tabs>
        <w:ind w:left="1440" w:hanging="720"/>
      </w:pPr>
      <w:r>
        <w:rPr>
          <w:rFonts w:ascii="Rockwell" w:hAnsi="Rockwell" w:cs="Rockwell"/>
          <w:i/>
          <w:sz w:val="22"/>
          <w:szCs w:val="22"/>
        </w:rPr>
        <w:t>Organizational Communication</w:t>
      </w:r>
      <w:r>
        <w:rPr>
          <w:rFonts w:ascii="Rockwell" w:hAnsi="Rockwell" w:cs="Rockwell"/>
          <w:sz w:val="22"/>
          <w:szCs w:val="22"/>
        </w:rPr>
        <w:t xml:space="preserve"> COMM 269</w:t>
      </w:r>
      <w:r w:rsidR="00975C52">
        <w:rPr>
          <w:rFonts w:ascii="Rockwell" w:hAnsi="Rockwell" w:cs="Rockwell"/>
          <w:sz w:val="22"/>
          <w:szCs w:val="22"/>
        </w:rPr>
        <w:t xml:space="preserve">/MCOM 305 </w:t>
      </w:r>
      <w:r>
        <w:rPr>
          <w:rFonts w:ascii="Rockwell" w:hAnsi="Rockwell" w:cs="Rockwell"/>
          <w:sz w:val="22"/>
          <w:szCs w:val="22"/>
        </w:rPr>
        <w:t>(online &amp; in-person)</w:t>
      </w:r>
      <w:r>
        <w:rPr>
          <w:rFonts w:ascii="Rockwell" w:hAnsi="Rockwell" w:cs="Rockwell"/>
          <w:sz w:val="22"/>
          <w:szCs w:val="22"/>
        </w:rPr>
        <w:tab/>
      </w:r>
    </w:p>
    <w:p w14:paraId="5C29E112" w14:textId="77777777" w:rsidR="00CC02CA" w:rsidRDefault="00CC02CA" w:rsidP="00975C52">
      <w:pPr>
        <w:tabs>
          <w:tab w:val="left" w:pos="0"/>
        </w:tabs>
        <w:ind w:left="1440" w:hanging="720"/>
        <w:rPr>
          <w:rFonts w:ascii="Rockwell" w:hAnsi="Rockwell" w:cs="Rockwell"/>
          <w:sz w:val="22"/>
          <w:szCs w:val="22"/>
        </w:rPr>
      </w:pPr>
      <w:r>
        <w:rPr>
          <w:rFonts w:ascii="Rockwell" w:hAnsi="Rockwell" w:cs="Rockwell"/>
          <w:sz w:val="22"/>
          <w:szCs w:val="22"/>
        </w:rPr>
        <w:tab/>
      </w:r>
      <w:r w:rsidR="00F35C02">
        <w:rPr>
          <w:rFonts w:ascii="Rockwell" w:hAnsi="Rockwell" w:cs="Rockwell"/>
          <w:sz w:val="22"/>
          <w:szCs w:val="22"/>
        </w:rPr>
        <w:t>Explores the knowledge and application of the</w:t>
      </w:r>
      <w:r w:rsidR="00975C52">
        <w:rPr>
          <w:rFonts w:ascii="Rockwell" w:hAnsi="Rockwell" w:cs="Rockwell"/>
          <w:sz w:val="22"/>
          <w:szCs w:val="22"/>
        </w:rPr>
        <w:t xml:space="preserve"> major theories of organizational communication. Includes a class project to illustrate organizational processes</w:t>
      </w:r>
      <w:r w:rsidR="00F35C02">
        <w:rPr>
          <w:rFonts w:ascii="Rockwell" w:hAnsi="Rockwell" w:cs="Rockwell"/>
          <w:sz w:val="22"/>
          <w:szCs w:val="22"/>
        </w:rPr>
        <w:t>.</w:t>
      </w:r>
    </w:p>
    <w:p w14:paraId="4DAC4734" w14:textId="77777777" w:rsidR="00CC02CA" w:rsidRDefault="00CC02CA" w:rsidP="00CC02CA">
      <w:pPr>
        <w:tabs>
          <w:tab w:val="left" w:pos="0"/>
        </w:tabs>
        <w:ind w:left="1440" w:hanging="720"/>
        <w:rPr>
          <w:rFonts w:ascii="Rockwell" w:hAnsi="Rockwell" w:cs="Rockwell"/>
          <w:sz w:val="22"/>
          <w:szCs w:val="22"/>
        </w:rPr>
      </w:pPr>
    </w:p>
    <w:p w14:paraId="653483A9" w14:textId="77777777" w:rsidR="005B4218" w:rsidRDefault="000564A9">
      <w:pPr>
        <w:tabs>
          <w:tab w:val="left" w:pos="0"/>
        </w:tabs>
        <w:ind w:left="1440" w:hanging="720"/>
      </w:pPr>
      <w:r>
        <w:rPr>
          <w:rFonts w:ascii="Rockwell" w:hAnsi="Rockwell" w:cs="Rockwell"/>
          <w:i/>
          <w:sz w:val="22"/>
          <w:szCs w:val="22"/>
        </w:rPr>
        <w:t>Interpersonal Communication</w:t>
      </w:r>
      <w:r w:rsidR="0081737B">
        <w:rPr>
          <w:rFonts w:ascii="Rockwell" w:hAnsi="Rockwell" w:cs="Rockwell"/>
          <w:sz w:val="22"/>
          <w:szCs w:val="22"/>
        </w:rPr>
        <w:t xml:space="preserve"> </w:t>
      </w:r>
      <w:r w:rsidR="00975C52">
        <w:rPr>
          <w:rFonts w:ascii="Rockwell" w:hAnsi="Rockwell" w:cs="Rockwell"/>
          <w:sz w:val="22"/>
          <w:szCs w:val="22"/>
        </w:rPr>
        <w:t>MCOM</w:t>
      </w:r>
      <w:r w:rsidR="0081737B">
        <w:rPr>
          <w:rFonts w:ascii="Rockwell" w:hAnsi="Rockwell" w:cs="Rockwell"/>
          <w:sz w:val="22"/>
          <w:szCs w:val="22"/>
        </w:rPr>
        <w:t xml:space="preserve"> 204 (on</w:t>
      </w:r>
      <w:r w:rsidR="00CC02CA">
        <w:rPr>
          <w:rFonts w:ascii="Rockwell" w:hAnsi="Rockwell" w:cs="Rockwell"/>
          <w:sz w:val="22"/>
          <w:szCs w:val="22"/>
        </w:rPr>
        <w:t>line and in-person)</w:t>
      </w:r>
      <w:r>
        <w:rPr>
          <w:rFonts w:ascii="Rockwell" w:hAnsi="Rockwell" w:cs="Rockwell"/>
          <w:sz w:val="22"/>
          <w:szCs w:val="22"/>
        </w:rPr>
        <w:tab/>
      </w:r>
      <w:r>
        <w:rPr>
          <w:rFonts w:ascii="Rockwell" w:hAnsi="Rockwell" w:cs="Rockwell"/>
          <w:sz w:val="22"/>
          <w:szCs w:val="22"/>
        </w:rPr>
        <w:tab/>
      </w:r>
    </w:p>
    <w:p w14:paraId="2AABC835" w14:textId="77777777" w:rsidR="005B4218" w:rsidRDefault="000564A9" w:rsidP="00975C52">
      <w:pPr>
        <w:tabs>
          <w:tab w:val="left" w:pos="0"/>
        </w:tabs>
        <w:ind w:left="1440" w:hanging="720"/>
        <w:rPr>
          <w:rFonts w:ascii="Rockwell" w:hAnsi="Rockwell" w:cs="Rockwell"/>
          <w:sz w:val="22"/>
          <w:szCs w:val="22"/>
        </w:rPr>
      </w:pPr>
      <w:r>
        <w:rPr>
          <w:rFonts w:ascii="Rockwell" w:hAnsi="Rockwell" w:cs="Rockwell"/>
          <w:sz w:val="22"/>
          <w:szCs w:val="22"/>
        </w:rPr>
        <w:tab/>
      </w:r>
      <w:r w:rsidR="00975C52">
        <w:rPr>
          <w:rFonts w:ascii="Rockwell" w:hAnsi="Rockwell" w:cs="Rockwell"/>
          <w:sz w:val="22"/>
          <w:szCs w:val="22"/>
        </w:rPr>
        <w:t>Explores definitions of self &amp; other, competency in the perceptual process, and the foundations for healthy relationships.</w:t>
      </w:r>
    </w:p>
    <w:p w14:paraId="1B2C5C9E" w14:textId="77777777" w:rsidR="00752DC0" w:rsidRDefault="00752DC0" w:rsidP="00975C52">
      <w:pPr>
        <w:tabs>
          <w:tab w:val="left" w:pos="0"/>
        </w:tabs>
        <w:ind w:left="1440" w:hanging="720"/>
        <w:rPr>
          <w:rFonts w:ascii="Rockwell" w:hAnsi="Rockwell" w:cs="Rockwell"/>
          <w:sz w:val="22"/>
          <w:szCs w:val="22"/>
        </w:rPr>
      </w:pPr>
    </w:p>
    <w:p w14:paraId="0FE9D831" w14:textId="77777777" w:rsidR="00752DC0" w:rsidRDefault="00752DC0" w:rsidP="00752DC0">
      <w:pPr>
        <w:tabs>
          <w:tab w:val="left" w:pos="0"/>
        </w:tabs>
        <w:ind w:left="1440" w:hanging="720"/>
      </w:pPr>
      <w:r>
        <w:rPr>
          <w:rFonts w:ascii="Rockwell" w:hAnsi="Rockwell" w:cs="Rockwell"/>
          <w:i/>
          <w:sz w:val="22"/>
          <w:szCs w:val="22"/>
        </w:rPr>
        <w:t xml:space="preserve">Persuasion </w:t>
      </w:r>
      <w:r>
        <w:rPr>
          <w:rFonts w:ascii="Rockwell" w:hAnsi="Rockwell" w:cs="Rockwell"/>
          <w:sz w:val="22"/>
          <w:szCs w:val="22"/>
        </w:rPr>
        <w:t>MCOM 301 (online &amp; in-person)</w:t>
      </w:r>
    </w:p>
    <w:p w14:paraId="19178B85" w14:textId="77777777" w:rsidR="00752DC0" w:rsidRDefault="00752DC0" w:rsidP="00752DC0">
      <w:pPr>
        <w:tabs>
          <w:tab w:val="left" w:pos="0"/>
        </w:tabs>
        <w:ind w:left="1440" w:hanging="720"/>
        <w:rPr>
          <w:rFonts w:ascii="Rockwell" w:hAnsi="Rockwell" w:cs="Rockwell"/>
          <w:sz w:val="22"/>
          <w:szCs w:val="22"/>
        </w:rPr>
      </w:pPr>
      <w:r>
        <w:rPr>
          <w:rFonts w:ascii="Rockwell" w:hAnsi="Rockwell" w:cs="Rockwell"/>
          <w:i/>
          <w:sz w:val="22"/>
          <w:szCs w:val="22"/>
        </w:rPr>
        <w:tab/>
      </w:r>
      <w:r>
        <w:rPr>
          <w:rFonts w:ascii="Rockwell" w:hAnsi="Rockwell" w:cs="Rockwell"/>
          <w:sz w:val="22"/>
          <w:szCs w:val="22"/>
        </w:rPr>
        <w:t>Course focused on the social-scientific research in the field of Persuasion, including compliance-gaining, motivation, nonverbal usage, attitudes, the ELM &amp; Heuristic models, and deception.</w:t>
      </w:r>
    </w:p>
    <w:p w14:paraId="37503E3D" w14:textId="77777777" w:rsidR="00752DC0" w:rsidRDefault="00752DC0" w:rsidP="00752DC0">
      <w:pPr>
        <w:tabs>
          <w:tab w:val="left" w:pos="0"/>
        </w:tabs>
        <w:ind w:left="1440" w:hanging="720"/>
        <w:rPr>
          <w:rFonts w:ascii="Rockwell" w:hAnsi="Rockwell" w:cs="Rockwell"/>
          <w:sz w:val="22"/>
          <w:szCs w:val="22"/>
        </w:rPr>
      </w:pPr>
    </w:p>
    <w:p w14:paraId="1C708A98" w14:textId="77777777" w:rsidR="00752DC0" w:rsidRPr="004B1AB2" w:rsidRDefault="00752DC0" w:rsidP="00752DC0">
      <w:pPr>
        <w:tabs>
          <w:tab w:val="left" w:pos="0"/>
        </w:tabs>
        <w:ind w:left="1440" w:hanging="720"/>
      </w:pPr>
      <w:r>
        <w:rPr>
          <w:rFonts w:ascii="Rockwell" w:hAnsi="Rockwell" w:cs="Rockwell"/>
          <w:i/>
          <w:sz w:val="22"/>
          <w:szCs w:val="22"/>
        </w:rPr>
        <w:t xml:space="preserve">Intercultural Communication </w:t>
      </w:r>
      <w:r w:rsidR="004B1AB2">
        <w:rPr>
          <w:rFonts w:ascii="Rockwell" w:hAnsi="Rockwell" w:cs="Rockwell"/>
          <w:sz w:val="22"/>
          <w:szCs w:val="22"/>
        </w:rPr>
        <w:t>MCOM 304</w:t>
      </w:r>
      <w:r w:rsidR="004B1AB2">
        <w:rPr>
          <w:rFonts w:ascii="Rockwell" w:hAnsi="Rockwell" w:cs="Rockwell"/>
          <w:i/>
          <w:sz w:val="22"/>
          <w:szCs w:val="22"/>
        </w:rPr>
        <w:t xml:space="preserve"> </w:t>
      </w:r>
      <w:r w:rsidR="004B1AB2">
        <w:rPr>
          <w:rFonts w:ascii="Rockwell" w:hAnsi="Rockwell" w:cs="Rockwell"/>
          <w:sz w:val="22"/>
          <w:szCs w:val="22"/>
        </w:rPr>
        <w:t>(online &amp; in-person)</w:t>
      </w:r>
    </w:p>
    <w:p w14:paraId="2481BA4B" w14:textId="77777777" w:rsidR="00752DC0" w:rsidRDefault="00752DC0" w:rsidP="00752DC0">
      <w:pPr>
        <w:tabs>
          <w:tab w:val="left" w:pos="0"/>
        </w:tabs>
        <w:ind w:left="1440" w:hanging="720"/>
        <w:rPr>
          <w:rFonts w:ascii="Rockwell" w:hAnsi="Rockwell" w:cs="Rockwell"/>
          <w:sz w:val="22"/>
          <w:szCs w:val="22"/>
        </w:rPr>
      </w:pPr>
      <w:r>
        <w:rPr>
          <w:rFonts w:ascii="Rockwell" w:hAnsi="Rockwell" w:cs="Rockwell"/>
          <w:i/>
          <w:sz w:val="22"/>
          <w:szCs w:val="22"/>
        </w:rPr>
        <w:lastRenderedPageBreak/>
        <w:tab/>
      </w:r>
      <w:r>
        <w:rPr>
          <w:rFonts w:ascii="Rockwell" w:hAnsi="Rockwell" w:cs="Rockwell"/>
          <w:sz w:val="22"/>
          <w:szCs w:val="22"/>
        </w:rPr>
        <w:t>Discusses intercultural communication as being vulnerable to the humanity of others. Practices skills of interpretation &amp; empathy.</w:t>
      </w:r>
    </w:p>
    <w:p w14:paraId="1FD49741" w14:textId="77777777" w:rsidR="00752DC0" w:rsidRDefault="00752DC0" w:rsidP="00752DC0">
      <w:pPr>
        <w:tabs>
          <w:tab w:val="left" w:pos="0"/>
        </w:tabs>
        <w:ind w:left="1440" w:hanging="720"/>
      </w:pPr>
    </w:p>
    <w:p w14:paraId="39BB6172" w14:textId="77777777" w:rsidR="00752DC0" w:rsidRDefault="00752DC0" w:rsidP="00752DC0">
      <w:pPr>
        <w:tabs>
          <w:tab w:val="left" w:pos="0"/>
        </w:tabs>
        <w:ind w:left="1440" w:hanging="720"/>
      </w:pPr>
      <w:r>
        <w:rPr>
          <w:rFonts w:ascii="Rockwell" w:hAnsi="Rockwell" w:cs="Rockwell"/>
          <w:i/>
          <w:sz w:val="22"/>
          <w:szCs w:val="22"/>
        </w:rPr>
        <w:t>Digital Presentation</w:t>
      </w:r>
      <w:r>
        <w:rPr>
          <w:rFonts w:ascii="Rockwell" w:hAnsi="Rockwell" w:cs="Rockwell"/>
          <w:sz w:val="22"/>
          <w:szCs w:val="22"/>
        </w:rPr>
        <w:t xml:space="preserve"> MCOM 142/COMM 201 (online &amp; in-person)</w:t>
      </w:r>
      <w:r>
        <w:rPr>
          <w:rFonts w:ascii="Rockwell" w:hAnsi="Rockwell" w:cs="Rockwell"/>
          <w:sz w:val="22"/>
          <w:szCs w:val="22"/>
        </w:rPr>
        <w:tab/>
      </w:r>
      <w:r>
        <w:rPr>
          <w:rFonts w:ascii="Rockwell" w:hAnsi="Rockwell" w:cs="Rockwell"/>
          <w:sz w:val="22"/>
          <w:szCs w:val="22"/>
        </w:rPr>
        <w:tab/>
      </w:r>
    </w:p>
    <w:p w14:paraId="64961B2B" w14:textId="77777777" w:rsidR="00752DC0" w:rsidRDefault="00752DC0" w:rsidP="00752DC0">
      <w:pPr>
        <w:tabs>
          <w:tab w:val="left" w:pos="0"/>
        </w:tabs>
        <w:ind w:left="1440" w:hanging="720"/>
        <w:rPr>
          <w:rFonts w:ascii="Rockwell" w:hAnsi="Rockwell" w:cs="Rockwell"/>
          <w:sz w:val="22"/>
          <w:szCs w:val="22"/>
        </w:rPr>
      </w:pPr>
      <w:r>
        <w:rPr>
          <w:rFonts w:ascii="Rockwell" w:hAnsi="Rockwell" w:cs="Rockwell"/>
          <w:sz w:val="22"/>
          <w:szCs w:val="22"/>
        </w:rPr>
        <w:tab/>
        <w:t>Provides advanced exploration oral presentation using current technology. Audience analysis, stylistics, and rhetorical theory are heavily emphasized.</w:t>
      </w:r>
    </w:p>
    <w:p w14:paraId="6D9D28C5" w14:textId="77777777" w:rsidR="00F21BB9" w:rsidRDefault="00F21BB9" w:rsidP="00F21BB9">
      <w:pPr>
        <w:tabs>
          <w:tab w:val="left" w:pos="0"/>
        </w:tabs>
        <w:rPr>
          <w:rFonts w:ascii="Rockwell" w:hAnsi="Rockwell" w:cs="Rockwell"/>
          <w:sz w:val="22"/>
          <w:szCs w:val="22"/>
        </w:rPr>
      </w:pPr>
      <w:r>
        <w:rPr>
          <w:rFonts w:ascii="Rockwell" w:hAnsi="Rockwell" w:cs="Rockwell"/>
          <w:i/>
          <w:sz w:val="22"/>
          <w:szCs w:val="22"/>
        </w:rPr>
        <w:tab/>
        <w:t>Multimedia Foundations</w:t>
      </w:r>
      <w:r>
        <w:rPr>
          <w:rFonts w:ascii="Rockwell" w:hAnsi="Rockwell" w:cs="Rockwell"/>
          <w:sz w:val="22"/>
          <w:szCs w:val="22"/>
        </w:rPr>
        <w:t xml:space="preserve"> MCOM 143 (online)</w:t>
      </w:r>
    </w:p>
    <w:p w14:paraId="4131F9D7" w14:textId="77777777" w:rsidR="00F21BB9" w:rsidRDefault="00F21BB9" w:rsidP="00F21BB9">
      <w:pPr>
        <w:tabs>
          <w:tab w:val="left" w:pos="0"/>
        </w:tabs>
        <w:ind w:left="1440"/>
        <w:rPr>
          <w:rFonts w:ascii="Rockwell" w:hAnsi="Rockwell" w:cs="Rockwell"/>
          <w:sz w:val="22"/>
          <w:szCs w:val="22"/>
        </w:rPr>
      </w:pPr>
      <w:r>
        <w:rPr>
          <w:rFonts w:ascii="Rockwell" w:hAnsi="Rockwell" w:cs="Rockwell"/>
          <w:sz w:val="22"/>
          <w:szCs w:val="22"/>
        </w:rPr>
        <w:t>Introductory course to the major that covers media literacy, media history, and storytelling.</w:t>
      </w:r>
    </w:p>
    <w:p w14:paraId="354A72B7" w14:textId="77777777" w:rsidR="00F21BB9" w:rsidRDefault="00F21BB9" w:rsidP="00F21BB9">
      <w:pPr>
        <w:tabs>
          <w:tab w:val="left" w:pos="0"/>
        </w:tabs>
        <w:ind w:left="1440"/>
        <w:rPr>
          <w:rFonts w:ascii="Rockwell" w:hAnsi="Rockwell" w:cs="Rockwell"/>
          <w:sz w:val="22"/>
          <w:szCs w:val="22"/>
        </w:rPr>
      </w:pPr>
    </w:p>
    <w:p w14:paraId="041FA682" w14:textId="77777777" w:rsidR="00F21BB9" w:rsidRDefault="00F21BB9" w:rsidP="00F21BB9">
      <w:pPr>
        <w:tabs>
          <w:tab w:val="left" w:pos="0"/>
        </w:tabs>
        <w:ind w:left="1440" w:hanging="720"/>
        <w:rPr>
          <w:rFonts w:ascii="Rockwell" w:hAnsi="Rockwell" w:cs="Rockwell"/>
          <w:sz w:val="22"/>
          <w:szCs w:val="22"/>
        </w:rPr>
      </w:pPr>
      <w:r>
        <w:rPr>
          <w:rFonts w:ascii="Rockwell" w:hAnsi="Rockwell" w:cs="Rockwell"/>
          <w:i/>
          <w:sz w:val="22"/>
          <w:szCs w:val="22"/>
        </w:rPr>
        <w:t xml:space="preserve">Integrated Strategic Communication </w:t>
      </w:r>
      <w:r>
        <w:rPr>
          <w:rFonts w:ascii="Rockwell" w:hAnsi="Rockwell" w:cs="Rockwell"/>
          <w:sz w:val="22"/>
          <w:szCs w:val="22"/>
        </w:rPr>
        <w:t>COMM 315</w:t>
      </w:r>
    </w:p>
    <w:p w14:paraId="4D437C67" w14:textId="77777777" w:rsidR="00F21BB9" w:rsidRDefault="00F21BB9" w:rsidP="00F21BB9">
      <w:pPr>
        <w:tabs>
          <w:tab w:val="left" w:pos="0"/>
        </w:tabs>
        <w:ind w:left="1440" w:hanging="720"/>
        <w:rPr>
          <w:rFonts w:ascii="Rockwell" w:hAnsi="Rockwell" w:cs="Rockwell"/>
          <w:sz w:val="22"/>
          <w:szCs w:val="22"/>
        </w:rPr>
      </w:pPr>
      <w:r>
        <w:rPr>
          <w:rFonts w:ascii="Rockwell" w:hAnsi="Rockwell" w:cs="Rockwell"/>
          <w:i/>
          <w:sz w:val="22"/>
          <w:szCs w:val="22"/>
        </w:rPr>
        <w:tab/>
      </w:r>
      <w:r>
        <w:rPr>
          <w:rFonts w:ascii="Rockwell" w:hAnsi="Rockwell" w:cs="Rockwell"/>
          <w:sz w:val="22"/>
          <w:szCs w:val="22"/>
        </w:rPr>
        <w:t xml:space="preserve">Focuses on the implementation of messaging in an organizational setting in order to coordinate marketing, advertising, and public relations into one strategic plan. </w:t>
      </w:r>
    </w:p>
    <w:p w14:paraId="31085795" w14:textId="77777777" w:rsidR="00F21BB9" w:rsidRPr="0081737B" w:rsidRDefault="00F21BB9" w:rsidP="00F21BB9">
      <w:pPr>
        <w:tabs>
          <w:tab w:val="left" w:pos="0"/>
        </w:tabs>
        <w:ind w:left="1440"/>
        <w:rPr>
          <w:rFonts w:ascii="Rockwell" w:hAnsi="Rockwell" w:cs="Rockwell"/>
          <w:sz w:val="22"/>
          <w:szCs w:val="22"/>
        </w:rPr>
      </w:pPr>
    </w:p>
    <w:p w14:paraId="2814B2A4" w14:textId="77777777" w:rsidR="004B1AB2" w:rsidRDefault="004B1AB2" w:rsidP="004B1AB2">
      <w:pPr>
        <w:tabs>
          <w:tab w:val="left" w:pos="0"/>
        </w:tabs>
        <w:ind w:left="1440" w:hanging="720"/>
        <w:rPr>
          <w:rFonts w:ascii="Rockwell" w:hAnsi="Rockwell" w:cs="Rockwell"/>
          <w:sz w:val="22"/>
          <w:szCs w:val="22"/>
        </w:rPr>
      </w:pPr>
      <w:r w:rsidRPr="00975C52">
        <w:rPr>
          <w:rFonts w:ascii="Rockwell" w:hAnsi="Rockwell" w:cs="Rockwell"/>
          <w:i/>
          <w:sz w:val="22"/>
          <w:szCs w:val="22"/>
        </w:rPr>
        <w:t>Internship/Capstone Course</w:t>
      </w:r>
      <w:r>
        <w:rPr>
          <w:rFonts w:ascii="Rockwell" w:hAnsi="Rockwell" w:cs="Rockwell"/>
          <w:i/>
          <w:sz w:val="22"/>
          <w:szCs w:val="22"/>
        </w:rPr>
        <w:t xml:space="preserve"> </w:t>
      </w:r>
      <w:r>
        <w:rPr>
          <w:rFonts w:ascii="Rockwell" w:hAnsi="Rockwell" w:cs="Rockwell"/>
          <w:sz w:val="22"/>
          <w:szCs w:val="22"/>
        </w:rPr>
        <w:t>MCOM 450</w:t>
      </w:r>
      <w:r>
        <w:rPr>
          <w:rFonts w:ascii="Rockwell" w:hAnsi="Rockwell" w:cs="Rockwell"/>
          <w:sz w:val="22"/>
          <w:szCs w:val="22"/>
        </w:rPr>
        <w:tab/>
      </w:r>
    </w:p>
    <w:p w14:paraId="3D160A4E" w14:textId="77777777" w:rsidR="004B1AB2" w:rsidRPr="00B100B1" w:rsidRDefault="004B1AB2" w:rsidP="004B1AB2">
      <w:pPr>
        <w:tabs>
          <w:tab w:val="left" w:pos="0"/>
        </w:tabs>
        <w:ind w:left="1440" w:hanging="720"/>
        <w:rPr>
          <w:rFonts w:ascii="Rockwell" w:hAnsi="Rockwell" w:cs="Rockwell"/>
          <w:sz w:val="22"/>
          <w:szCs w:val="22"/>
        </w:rPr>
      </w:pPr>
      <w:r>
        <w:rPr>
          <w:rFonts w:ascii="Rockwell" w:hAnsi="Rockwell" w:cs="Rockwell"/>
          <w:i/>
          <w:sz w:val="22"/>
          <w:szCs w:val="22"/>
        </w:rPr>
        <w:tab/>
      </w:r>
      <w:r>
        <w:rPr>
          <w:rFonts w:ascii="Rockwell" w:hAnsi="Rockwell" w:cs="Rockwell"/>
          <w:sz w:val="22"/>
          <w:szCs w:val="22"/>
        </w:rPr>
        <w:t xml:space="preserve">I have organized the Capstone experience for the past 3 years. Students, based on their future plans, choose an internship, write a thesis, or conduct a community project. </w:t>
      </w:r>
    </w:p>
    <w:p w14:paraId="11962C2E" w14:textId="77777777" w:rsidR="00752DC0" w:rsidRDefault="00752DC0" w:rsidP="00975C52">
      <w:pPr>
        <w:tabs>
          <w:tab w:val="left" w:pos="0"/>
        </w:tabs>
        <w:ind w:left="1440" w:hanging="720"/>
        <w:rPr>
          <w:rFonts w:ascii="Rockwell" w:hAnsi="Rockwell" w:cs="Rockwell"/>
          <w:sz w:val="22"/>
          <w:szCs w:val="22"/>
        </w:rPr>
      </w:pPr>
    </w:p>
    <w:p w14:paraId="49298C05" w14:textId="77777777" w:rsidR="00975C52" w:rsidRDefault="00975C52" w:rsidP="00975C52">
      <w:pPr>
        <w:tabs>
          <w:tab w:val="left" w:pos="0"/>
        </w:tabs>
        <w:ind w:left="1440" w:hanging="720"/>
      </w:pPr>
      <w:r>
        <w:rPr>
          <w:rFonts w:ascii="Rockwell" w:hAnsi="Rockwell" w:cs="Rockwell"/>
          <w:i/>
          <w:sz w:val="22"/>
          <w:szCs w:val="22"/>
        </w:rPr>
        <w:t>Rhetorical Theory</w:t>
      </w:r>
      <w:r>
        <w:rPr>
          <w:rFonts w:ascii="Rockwell" w:hAnsi="Rockwell" w:cs="Rockwell"/>
          <w:sz w:val="22"/>
          <w:szCs w:val="22"/>
        </w:rPr>
        <w:t xml:space="preserve"> COMM 411</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59ED7534" w14:textId="77777777" w:rsidR="00975C52" w:rsidRDefault="00975C52" w:rsidP="00975C52">
      <w:pPr>
        <w:tabs>
          <w:tab w:val="left" w:pos="0"/>
        </w:tabs>
        <w:ind w:left="1440" w:hanging="720"/>
        <w:rPr>
          <w:rFonts w:ascii="Rockwell" w:hAnsi="Rockwell" w:cs="Rockwell"/>
          <w:sz w:val="22"/>
          <w:szCs w:val="22"/>
        </w:rPr>
      </w:pPr>
      <w:r>
        <w:rPr>
          <w:rFonts w:ascii="Rockwell" w:hAnsi="Rockwell" w:cs="Rockwell"/>
          <w:sz w:val="22"/>
          <w:szCs w:val="22"/>
        </w:rPr>
        <w:tab/>
        <w:t>Historical approach to rhetoric and the field of communication, moving from ancient to postmodern times. Divides the field into 4 broad areas and requires students to apply these areas to today’s society.</w:t>
      </w:r>
    </w:p>
    <w:p w14:paraId="05B6407C" w14:textId="77777777" w:rsidR="00975C52" w:rsidRDefault="00975C52" w:rsidP="00975C52">
      <w:pPr>
        <w:tabs>
          <w:tab w:val="left" w:pos="0"/>
        </w:tabs>
        <w:ind w:left="1440" w:hanging="720"/>
        <w:rPr>
          <w:rFonts w:ascii="Rockwell" w:hAnsi="Rockwell" w:cs="Rockwell"/>
          <w:i/>
          <w:sz w:val="22"/>
          <w:szCs w:val="22"/>
        </w:rPr>
      </w:pPr>
    </w:p>
    <w:p w14:paraId="3BD47A70" w14:textId="77777777" w:rsidR="00975C52" w:rsidRDefault="00975C52" w:rsidP="00975C52">
      <w:pPr>
        <w:tabs>
          <w:tab w:val="left" w:pos="0"/>
        </w:tabs>
        <w:ind w:left="1440" w:hanging="720"/>
      </w:pPr>
      <w:r>
        <w:rPr>
          <w:rFonts w:ascii="Rockwell" w:hAnsi="Rockwell" w:cs="Rockwell"/>
          <w:i/>
          <w:sz w:val="22"/>
          <w:szCs w:val="22"/>
        </w:rPr>
        <w:t xml:space="preserve">Rhetorical Criticism </w:t>
      </w:r>
      <w:r>
        <w:rPr>
          <w:rFonts w:ascii="Rockwell" w:hAnsi="Rockwell" w:cs="Rockwell"/>
          <w:sz w:val="22"/>
          <w:szCs w:val="22"/>
        </w:rPr>
        <w:t>COMM 422</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6169E6AA" w14:textId="77777777" w:rsidR="00975C52" w:rsidRDefault="00975C52" w:rsidP="00975C52">
      <w:pPr>
        <w:tabs>
          <w:tab w:val="left" w:pos="0"/>
        </w:tabs>
        <w:ind w:left="1440" w:hanging="720"/>
      </w:pPr>
      <w:r>
        <w:rPr>
          <w:rFonts w:ascii="Rockwell" w:hAnsi="Rockwell" w:cs="Rockwell"/>
          <w:i/>
          <w:sz w:val="22"/>
          <w:szCs w:val="22"/>
        </w:rPr>
        <w:tab/>
      </w:r>
      <w:r>
        <w:rPr>
          <w:rFonts w:ascii="Rockwell" w:hAnsi="Rockwell" w:cs="Rockwell"/>
          <w:sz w:val="22"/>
          <w:szCs w:val="22"/>
        </w:rPr>
        <w:t>Trains students in the analysis and critique of rhetorical artifacts through dramatism, cultural criticism, feminism, and several other major theoretical approaches.</w:t>
      </w:r>
    </w:p>
    <w:p w14:paraId="36C2E8A4" w14:textId="77777777" w:rsidR="00F83494" w:rsidRDefault="00F83494" w:rsidP="00975C52">
      <w:pPr>
        <w:tabs>
          <w:tab w:val="left" w:pos="0"/>
        </w:tabs>
        <w:ind w:left="1440" w:hanging="720"/>
        <w:rPr>
          <w:rFonts w:ascii="Rockwell" w:hAnsi="Rockwell" w:cs="Rockwell"/>
          <w:sz w:val="22"/>
          <w:szCs w:val="22"/>
        </w:rPr>
      </w:pPr>
    </w:p>
    <w:p w14:paraId="6E63B018" w14:textId="77777777" w:rsidR="00975C52" w:rsidRDefault="00975C52" w:rsidP="00975C52">
      <w:pPr>
        <w:tabs>
          <w:tab w:val="left" w:pos="0"/>
        </w:tabs>
        <w:ind w:left="1440" w:hanging="720"/>
      </w:pPr>
      <w:r>
        <w:rPr>
          <w:rFonts w:ascii="Rockwell" w:hAnsi="Rockwell" w:cs="Rockwell"/>
          <w:i/>
          <w:sz w:val="22"/>
          <w:szCs w:val="22"/>
        </w:rPr>
        <w:t xml:space="preserve">Vocal Interpretation </w:t>
      </w:r>
      <w:r>
        <w:rPr>
          <w:rFonts w:ascii="Rockwell" w:hAnsi="Rockwell" w:cs="Rockwell"/>
          <w:sz w:val="22"/>
          <w:szCs w:val="22"/>
        </w:rPr>
        <w:t>THEA 311</w:t>
      </w:r>
    </w:p>
    <w:p w14:paraId="016784BB" w14:textId="77777777" w:rsidR="00975C52" w:rsidRDefault="00975C52" w:rsidP="00975C52">
      <w:pPr>
        <w:tabs>
          <w:tab w:val="left" w:pos="0"/>
        </w:tabs>
        <w:ind w:left="1440" w:hanging="720"/>
      </w:pPr>
      <w:r>
        <w:rPr>
          <w:rFonts w:ascii="Rockwell" w:hAnsi="Rockwell" w:cs="Rockwell"/>
          <w:i/>
          <w:sz w:val="22"/>
          <w:szCs w:val="22"/>
        </w:rPr>
        <w:tab/>
      </w:r>
      <w:r>
        <w:rPr>
          <w:rFonts w:ascii="Rockwell" w:hAnsi="Rockwell" w:cs="Rockwell"/>
          <w:sz w:val="22"/>
          <w:szCs w:val="22"/>
        </w:rPr>
        <w:t>An oral interpretation course where students are asked to explore dynamics that create quality readings of literature, poetry and news. Special focus is placed on media contexts.</w:t>
      </w:r>
    </w:p>
    <w:p w14:paraId="7B5B9EB8" w14:textId="77777777" w:rsidR="00F35C02" w:rsidRDefault="00F35C02" w:rsidP="00975C52">
      <w:pPr>
        <w:tabs>
          <w:tab w:val="left" w:pos="0"/>
        </w:tabs>
        <w:ind w:left="1440" w:hanging="720"/>
        <w:rPr>
          <w:rFonts w:ascii="Rockwell" w:hAnsi="Rockwell" w:cs="Rockwell"/>
          <w:i/>
          <w:sz w:val="22"/>
          <w:szCs w:val="22"/>
        </w:rPr>
      </w:pPr>
    </w:p>
    <w:p w14:paraId="04E5002B" w14:textId="77777777" w:rsidR="00975C52" w:rsidRDefault="00975C52" w:rsidP="00975C52">
      <w:pPr>
        <w:tabs>
          <w:tab w:val="left" w:pos="0"/>
        </w:tabs>
        <w:ind w:left="1440" w:hanging="720"/>
      </w:pPr>
      <w:r>
        <w:rPr>
          <w:rFonts w:ascii="Rockwell" w:hAnsi="Rockwell" w:cs="Rockwell"/>
          <w:i/>
          <w:sz w:val="22"/>
          <w:szCs w:val="22"/>
        </w:rPr>
        <w:t xml:space="preserve">Argumentation &amp; Debate </w:t>
      </w:r>
      <w:r>
        <w:rPr>
          <w:rFonts w:ascii="Rockwell" w:hAnsi="Rockwell" w:cs="Rockwell"/>
          <w:sz w:val="22"/>
          <w:szCs w:val="22"/>
        </w:rPr>
        <w:t>COMM 209</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60443248" w14:textId="77777777" w:rsidR="00975C52" w:rsidRDefault="00975C52" w:rsidP="00975C52">
      <w:pPr>
        <w:tabs>
          <w:tab w:val="left" w:pos="0"/>
        </w:tabs>
        <w:ind w:left="1440" w:hanging="720"/>
        <w:rPr>
          <w:rFonts w:ascii="Rockwell" w:hAnsi="Rockwell" w:cs="Rockwell"/>
          <w:sz w:val="22"/>
          <w:szCs w:val="22"/>
        </w:rPr>
      </w:pPr>
      <w:r>
        <w:rPr>
          <w:rFonts w:ascii="Rockwell" w:hAnsi="Rockwell" w:cs="Rockwell"/>
          <w:i/>
          <w:sz w:val="22"/>
          <w:szCs w:val="22"/>
        </w:rPr>
        <w:tab/>
      </w:r>
      <w:r>
        <w:rPr>
          <w:rFonts w:ascii="Rockwell" w:hAnsi="Rockwell" w:cs="Rockwell"/>
          <w:sz w:val="22"/>
          <w:szCs w:val="22"/>
        </w:rPr>
        <w:t xml:space="preserve">Students debate resolutions using Lincoln/Douglas and Team debate formats. Rhetorical principles and skills are practiced, including cross-examination, flowing arguments, and impromptu argumentation. </w:t>
      </w:r>
    </w:p>
    <w:p w14:paraId="3349EAFE" w14:textId="77777777" w:rsidR="00975C52" w:rsidRDefault="00975C52" w:rsidP="00975C52">
      <w:pPr>
        <w:tabs>
          <w:tab w:val="left" w:pos="0"/>
        </w:tabs>
        <w:ind w:left="1440" w:hanging="720"/>
      </w:pPr>
    </w:p>
    <w:p w14:paraId="35C8EF43" w14:textId="77777777" w:rsidR="005B4218" w:rsidRDefault="000564A9">
      <w:pPr>
        <w:tabs>
          <w:tab w:val="left" w:pos="0"/>
        </w:tabs>
        <w:ind w:left="1440" w:hanging="720"/>
      </w:pPr>
      <w:r>
        <w:rPr>
          <w:rFonts w:ascii="Rockwell" w:hAnsi="Rockwell" w:cs="Rockwell"/>
          <w:i/>
          <w:sz w:val="22"/>
          <w:szCs w:val="22"/>
        </w:rPr>
        <w:t xml:space="preserve">Special Projects: Civic Engagement </w:t>
      </w:r>
      <w:r>
        <w:rPr>
          <w:rFonts w:ascii="Rockwell" w:hAnsi="Rockwell" w:cs="Rockwell"/>
          <w:sz w:val="22"/>
          <w:szCs w:val="22"/>
        </w:rPr>
        <w:t>COMM 400G</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788FA0C6" w14:textId="77777777" w:rsidR="005B4218" w:rsidRDefault="000564A9">
      <w:pPr>
        <w:tabs>
          <w:tab w:val="left" w:pos="0"/>
        </w:tabs>
        <w:ind w:left="1440"/>
        <w:rPr>
          <w:rFonts w:ascii="Rockwell" w:hAnsi="Rockwell" w:cs="Rockwell"/>
          <w:sz w:val="22"/>
          <w:szCs w:val="22"/>
        </w:rPr>
      </w:pPr>
      <w:r>
        <w:rPr>
          <w:rFonts w:ascii="Rockwell" w:hAnsi="Rockwell" w:cs="Rockwell"/>
          <w:sz w:val="22"/>
          <w:szCs w:val="22"/>
        </w:rPr>
        <w:t>A course focusing student attention on political, social, economic, and ideological issues in a community. Students lead weekly discussions on current events, discuss theory &amp; research from assigned readings, and engage the community though student-led service projects.</w:t>
      </w:r>
    </w:p>
    <w:p w14:paraId="3917B80D" w14:textId="77777777" w:rsidR="005B4218" w:rsidRDefault="005B4218">
      <w:pPr>
        <w:tabs>
          <w:tab w:val="left" w:pos="0"/>
        </w:tabs>
        <w:ind w:left="1440" w:hanging="720"/>
        <w:rPr>
          <w:rFonts w:ascii="Rockwell" w:hAnsi="Rockwell" w:cs="Rockwell"/>
          <w:i/>
          <w:sz w:val="22"/>
          <w:szCs w:val="22"/>
        </w:rPr>
      </w:pPr>
    </w:p>
    <w:p w14:paraId="5DFCA8C2" w14:textId="77777777" w:rsidR="005B4218" w:rsidRDefault="000564A9">
      <w:pPr>
        <w:tabs>
          <w:tab w:val="left" w:pos="0"/>
        </w:tabs>
        <w:ind w:left="1440" w:hanging="720"/>
      </w:pPr>
      <w:r>
        <w:rPr>
          <w:rFonts w:ascii="Rockwell" w:hAnsi="Rockwell" w:cs="Rockwell"/>
          <w:i/>
          <w:sz w:val="22"/>
          <w:szCs w:val="22"/>
        </w:rPr>
        <w:t xml:space="preserve">Special Projects: Communication in Intimate Communication </w:t>
      </w:r>
      <w:r>
        <w:rPr>
          <w:rFonts w:ascii="Rockwell" w:hAnsi="Rockwell" w:cs="Rockwell"/>
          <w:sz w:val="22"/>
          <w:szCs w:val="22"/>
        </w:rPr>
        <w:t>COMM 400G</w:t>
      </w:r>
      <w:r>
        <w:rPr>
          <w:rFonts w:ascii="Rockwell" w:hAnsi="Rockwell" w:cs="Rockwell"/>
          <w:i/>
          <w:sz w:val="22"/>
          <w:szCs w:val="22"/>
        </w:rPr>
        <w:tab/>
      </w:r>
    </w:p>
    <w:p w14:paraId="40E2F2BE"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Seminar investigating friendships, family, and romantic relationships as discussed in Ancient Greece to modern day. Emphasis is place on how to reconstruct marriage in a postmodern age.</w:t>
      </w:r>
    </w:p>
    <w:p w14:paraId="5D873BD0" w14:textId="77777777" w:rsidR="005E341D" w:rsidRDefault="005E341D" w:rsidP="00752DC0">
      <w:pPr>
        <w:tabs>
          <w:tab w:val="left" w:pos="0"/>
        </w:tabs>
      </w:pPr>
    </w:p>
    <w:p w14:paraId="280E7DC5" w14:textId="77777777" w:rsidR="005B4218" w:rsidRDefault="000564A9">
      <w:pPr>
        <w:tabs>
          <w:tab w:val="left" w:pos="0"/>
        </w:tabs>
        <w:ind w:left="1440" w:hanging="720"/>
      </w:pPr>
      <w:r>
        <w:rPr>
          <w:rFonts w:ascii="Rockwell" w:hAnsi="Rockwell" w:cs="Rockwell"/>
          <w:i/>
          <w:sz w:val="22"/>
          <w:szCs w:val="22"/>
        </w:rPr>
        <w:t xml:space="preserve">Special Projects: Framing Appalachia </w:t>
      </w:r>
      <w:r>
        <w:rPr>
          <w:rFonts w:ascii="Rockwell" w:hAnsi="Rockwell" w:cs="Rockwell"/>
          <w:sz w:val="22"/>
          <w:szCs w:val="22"/>
        </w:rPr>
        <w:t>COMM 400G</w:t>
      </w:r>
    </w:p>
    <w:p w14:paraId="4EFBB4EC"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Students were a part of a large qualitative research project, conducting interviews to look at how Appalachia is perceived and the implications of this perception.</w:t>
      </w:r>
    </w:p>
    <w:p w14:paraId="4A8E22F5" w14:textId="77777777" w:rsidR="00F35C02" w:rsidRDefault="00F35C02">
      <w:pPr>
        <w:tabs>
          <w:tab w:val="left" w:pos="0"/>
        </w:tabs>
        <w:ind w:left="1440" w:hanging="720"/>
        <w:rPr>
          <w:rFonts w:ascii="Rockwell" w:hAnsi="Rockwell" w:cs="Rockwell"/>
          <w:sz w:val="22"/>
          <w:szCs w:val="22"/>
        </w:rPr>
      </w:pPr>
    </w:p>
    <w:p w14:paraId="49DFF0E9" w14:textId="77777777" w:rsidR="005B4218" w:rsidRDefault="000564A9">
      <w:pPr>
        <w:tabs>
          <w:tab w:val="left" w:pos="0"/>
        </w:tabs>
        <w:ind w:left="1440" w:hanging="720"/>
      </w:pPr>
      <w:r>
        <w:rPr>
          <w:rFonts w:ascii="Rockwell" w:hAnsi="Rockwell" w:cs="Rockwell"/>
          <w:i/>
          <w:sz w:val="22"/>
          <w:szCs w:val="22"/>
        </w:rPr>
        <w:t xml:space="preserve">Communication Workshop: </w:t>
      </w:r>
      <w:proofErr w:type="spellStart"/>
      <w:r>
        <w:rPr>
          <w:rFonts w:ascii="Rockwell" w:hAnsi="Rockwell" w:cs="Rockwell"/>
          <w:i/>
          <w:sz w:val="22"/>
          <w:szCs w:val="22"/>
        </w:rPr>
        <w:t>Concordian</w:t>
      </w:r>
      <w:proofErr w:type="spellEnd"/>
      <w:r>
        <w:rPr>
          <w:rFonts w:ascii="Rockwell" w:hAnsi="Rockwell" w:cs="Rockwell"/>
          <w:i/>
          <w:sz w:val="22"/>
          <w:szCs w:val="22"/>
        </w:rPr>
        <w:t xml:space="preserve"> </w:t>
      </w:r>
      <w:r>
        <w:rPr>
          <w:rFonts w:ascii="Rockwell" w:hAnsi="Rockwell" w:cs="Rockwell"/>
          <w:sz w:val="22"/>
          <w:szCs w:val="22"/>
        </w:rPr>
        <w:t xml:space="preserve">COMM </w:t>
      </w:r>
      <w:r w:rsidR="00B100B1">
        <w:rPr>
          <w:rFonts w:ascii="Rockwell" w:hAnsi="Rockwell" w:cs="Rockwell"/>
          <w:sz w:val="22"/>
          <w:szCs w:val="22"/>
        </w:rPr>
        <w:t>260</w:t>
      </w:r>
      <w:r>
        <w:rPr>
          <w:rFonts w:ascii="Rockwell" w:hAnsi="Rockwell" w:cs="Rockwell"/>
          <w:sz w:val="22"/>
          <w:szCs w:val="22"/>
        </w:rPr>
        <w:tab/>
      </w:r>
    </w:p>
    <w:p w14:paraId="2F2A07AB"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 xml:space="preserve">Provides students with first-hand experience working on the student newspaper, the </w:t>
      </w:r>
      <w:proofErr w:type="spellStart"/>
      <w:r>
        <w:rPr>
          <w:rFonts w:ascii="Rockwell" w:hAnsi="Rockwell" w:cs="Rockwell"/>
          <w:i/>
          <w:sz w:val="22"/>
          <w:szCs w:val="22"/>
        </w:rPr>
        <w:t>Concordian</w:t>
      </w:r>
      <w:proofErr w:type="spellEnd"/>
      <w:r>
        <w:rPr>
          <w:rFonts w:ascii="Rockwell" w:hAnsi="Rockwell" w:cs="Rockwell"/>
          <w:sz w:val="22"/>
          <w:szCs w:val="22"/>
        </w:rPr>
        <w:t>. I served as advisor</w:t>
      </w:r>
      <w:r w:rsidR="0053157C">
        <w:rPr>
          <w:rFonts w:ascii="Rockwell" w:hAnsi="Rockwell" w:cs="Rockwell"/>
          <w:sz w:val="22"/>
          <w:szCs w:val="22"/>
        </w:rPr>
        <w:t xml:space="preserve"> for 2 semesters</w:t>
      </w:r>
      <w:r>
        <w:rPr>
          <w:rFonts w:ascii="Rockwell" w:hAnsi="Rockwell" w:cs="Rockwell"/>
          <w:sz w:val="22"/>
          <w:szCs w:val="22"/>
        </w:rPr>
        <w:t xml:space="preserve">. </w:t>
      </w:r>
    </w:p>
    <w:p w14:paraId="7A74E99C" w14:textId="77777777" w:rsidR="005B4218" w:rsidRDefault="005B4218">
      <w:pPr>
        <w:tabs>
          <w:tab w:val="left" w:pos="0"/>
        </w:tabs>
        <w:ind w:left="1440" w:hanging="720"/>
        <w:rPr>
          <w:rFonts w:ascii="Rockwell" w:hAnsi="Rockwell" w:cs="Rockwell"/>
          <w:sz w:val="22"/>
          <w:szCs w:val="22"/>
        </w:rPr>
      </w:pPr>
    </w:p>
    <w:p w14:paraId="7232F23E" w14:textId="77777777" w:rsidR="005B4218" w:rsidRDefault="000564A9">
      <w:pPr>
        <w:tabs>
          <w:tab w:val="left" w:pos="0"/>
        </w:tabs>
        <w:ind w:left="1440" w:hanging="720"/>
      </w:pPr>
      <w:r>
        <w:rPr>
          <w:rFonts w:ascii="Rockwell" w:hAnsi="Rockwell" w:cs="Rockwell"/>
          <w:i/>
          <w:sz w:val="22"/>
          <w:szCs w:val="22"/>
        </w:rPr>
        <w:t xml:space="preserve">Special Projects: Religious Communication </w:t>
      </w:r>
      <w:r>
        <w:rPr>
          <w:rFonts w:ascii="Rockwell" w:hAnsi="Rockwell" w:cs="Rockwell"/>
          <w:sz w:val="22"/>
          <w:szCs w:val="22"/>
        </w:rPr>
        <w:t>COMM 400G</w:t>
      </w:r>
      <w:r>
        <w:rPr>
          <w:rFonts w:ascii="Rockwell" w:hAnsi="Rockwell" w:cs="Rockwell"/>
          <w:sz w:val="22"/>
          <w:szCs w:val="22"/>
        </w:rPr>
        <w:tab/>
      </w:r>
      <w:r>
        <w:rPr>
          <w:rFonts w:ascii="Rockwell" w:hAnsi="Rockwell" w:cs="Rockwell"/>
          <w:sz w:val="22"/>
          <w:szCs w:val="22"/>
        </w:rPr>
        <w:tab/>
      </w:r>
    </w:p>
    <w:p w14:paraId="27841602"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 xml:space="preserve">Discussed major religions and the implications of proselytizing, media portrayal, and interpretive bias. Charitable interpretive strategies were emphasized. </w:t>
      </w:r>
    </w:p>
    <w:p w14:paraId="114D0A58" w14:textId="77777777" w:rsidR="005B4218" w:rsidRDefault="000564A9">
      <w:pPr>
        <w:tabs>
          <w:tab w:val="left" w:pos="0"/>
        </w:tabs>
        <w:ind w:left="1440" w:hanging="720"/>
        <w:rPr>
          <w:rFonts w:ascii="Rockwell" w:hAnsi="Rockwell" w:cs="Rockwell"/>
          <w:sz w:val="22"/>
          <w:szCs w:val="22"/>
        </w:rPr>
      </w:pPr>
      <w:r>
        <w:rPr>
          <w:rFonts w:ascii="Rockwell" w:hAnsi="Rockwell" w:cs="Rockwell"/>
          <w:sz w:val="22"/>
          <w:szCs w:val="22"/>
        </w:rPr>
        <w:t xml:space="preserve"> </w:t>
      </w:r>
    </w:p>
    <w:p w14:paraId="53928D9C" w14:textId="77777777" w:rsidR="005B4218" w:rsidRDefault="000564A9">
      <w:pPr>
        <w:tabs>
          <w:tab w:val="left" w:pos="0"/>
        </w:tabs>
        <w:ind w:left="1440" w:hanging="720"/>
      </w:pPr>
      <w:r>
        <w:rPr>
          <w:rFonts w:ascii="Rockwell" w:hAnsi="Rockwell" w:cs="Rockwell"/>
          <w:i/>
          <w:sz w:val="22"/>
          <w:szCs w:val="22"/>
        </w:rPr>
        <w:t>Special Projects: Communication Pedagogy</w:t>
      </w:r>
      <w:r>
        <w:rPr>
          <w:rFonts w:ascii="Rockwell" w:hAnsi="Rockwell" w:cs="Rockwell"/>
          <w:sz w:val="22"/>
          <w:szCs w:val="22"/>
        </w:rPr>
        <w:t xml:space="preserve"> COMM 400G</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384F89FD" w14:textId="77777777" w:rsidR="005B4218" w:rsidRDefault="000564A9">
      <w:pPr>
        <w:tabs>
          <w:tab w:val="left" w:pos="0"/>
        </w:tabs>
        <w:ind w:left="1440" w:hanging="720"/>
        <w:rPr>
          <w:rFonts w:ascii="Rockwell" w:hAnsi="Rockwell" w:cs="Rockwell"/>
          <w:sz w:val="22"/>
          <w:szCs w:val="22"/>
        </w:rPr>
      </w:pPr>
      <w:r>
        <w:rPr>
          <w:rFonts w:ascii="Rockwell" w:hAnsi="Rockwell" w:cs="Rockwell"/>
          <w:sz w:val="22"/>
          <w:szCs w:val="22"/>
        </w:rPr>
        <w:tab/>
        <w:t xml:space="preserve">A research project for students exploring the effectiveness of materials for COMM 101. Students develop outlines, lessons, and conduct research in conjunction with the professor. </w:t>
      </w:r>
    </w:p>
    <w:p w14:paraId="5E6D9376" w14:textId="77777777" w:rsidR="005B4218" w:rsidRDefault="005B4218">
      <w:pPr>
        <w:tabs>
          <w:tab w:val="left" w:pos="0"/>
        </w:tabs>
        <w:ind w:left="1440" w:hanging="720"/>
        <w:rPr>
          <w:rFonts w:ascii="Rockwell" w:hAnsi="Rockwell" w:cs="Rockwell"/>
          <w:sz w:val="22"/>
          <w:szCs w:val="22"/>
        </w:rPr>
      </w:pPr>
    </w:p>
    <w:p w14:paraId="2CBF0CEE" w14:textId="77777777" w:rsidR="005B4218" w:rsidRDefault="000564A9">
      <w:pPr>
        <w:tabs>
          <w:tab w:val="left" w:pos="0"/>
        </w:tabs>
        <w:ind w:left="720" w:hanging="720"/>
      </w:pPr>
      <w:r>
        <w:rPr>
          <w:rFonts w:ascii="Rockwell" w:hAnsi="Rockwell" w:cs="Rockwell"/>
          <w:sz w:val="22"/>
          <w:szCs w:val="22"/>
        </w:rPr>
        <w:tab/>
      </w:r>
      <w:r>
        <w:rPr>
          <w:rFonts w:ascii="Rockwell" w:hAnsi="Rockwell" w:cs="Rockwell"/>
          <w:i/>
          <w:sz w:val="22"/>
          <w:szCs w:val="22"/>
        </w:rPr>
        <w:t>University 100</w:t>
      </w:r>
      <w:r>
        <w:rPr>
          <w:rFonts w:ascii="Rockwell" w:hAnsi="Rockwell" w:cs="Rockwell"/>
          <w:i/>
          <w:sz w:val="22"/>
          <w:szCs w:val="22"/>
        </w:rPr>
        <w:tab/>
      </w:r>
      <w:r>
        <w:rPr>
          <w:rFonts w:ascii="Rockwell" w:hAnsi="Rockwell" w:cs="Rockwell"/>
          <w:i/>
          <w:sz w:val="22"/>
          <w:szCs w:val="22"/>
        </w:rPr>
        <w:tab/>
      </w:r>
      <w:r>
        <w:rPr>
          <w:rFonts w:ascii="Rockwell" w:hAnsi="Rockwell" w:cs="Rockwell"/>
          <w:i/>
          <w:sz w:val="22"/>
          <w:szCs w:val="22"/>
        </w:rPr>
        <w:tab/>
        <w:t xml:space="preserve"> </w:t>
      </w:r>
      <w:r>
        <w:rPr>
          <w:rFonts w:ascii="Rockwell" w:hAnsi="Rockwell" w:cs="Rockwell"/>
          <w:i/>
          <w:sz w:val="22"/>
          <w:szCs w:val="22"/>
        </w:rPr>
        <w:tab/>
      </w:r>
      <w:r>
        <w:rPr>
          <w:rFonts w:ascii="Rockwell" w:hAnsi="Rockwell" w:cs="Rockwell"/>
          <w:i/>
          <w:sz w:val="22"/>
          <w:szCs w:val="22"/>
        </w:rPr>
        <w:tab/>
      </w:r>
      <w:r>
        <w:rPr>
          <w:rFonts w:ascii="Rockwell" w:hAnsi="Rockwell" w:cs="Rockwell"/>
          <w:i/>
          <w:sz w:val="22"/>
          <w:szCs w:val="22"/>
        </w:rPr>
        <w:tab/>
      </w:r>
      <w:r>
        <w:rPr>
          <w:rFonts w:ascii="Rockwell" w:hAnsi="Rockwell" w:cs="Rockwell"/>
          <w:i/>
          <w:sz w:val="22"/>
          <w:szCs w:val="22"/>
        </w:rPr>
        <w:tab/>
      </w:r>
      <w:r>
        <w:rPr>
          <w:rFonts w:ascii="Rockwell" w:hAnsi="Rockwell" w:cs="Rockwell"/>
          <w:i/>
          <w:sz w:val="22"/>
          <w:szCs w:val="22"/>
        </w:rPr>
        <w:tab/>
        <w:t xml:space="preserve"> </w:t>
      </w:r>
    </w:p>
    <w:p w14:paraId="385FD1FD"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An introduction to collegiate life required of all incoming freshmen. Covers technology, health, finances, academics, and social life.</w:t>
      </w:r>
    </w:p>
    <w:p w14:paraId="4F07B458" w14:textId="77777777" w:rsidR="00F35C02" w:rsidRDefault="00F35C02" w:rsidP="00F35C02">
      <w:pPr>
        <w:tabs>
          <w:tab w:val="left" w:pos="0"/>
        </w:tabs>
        <w:rPr>
          <w:rFonts w:ascii="Rockwell" w:hAnsi="Rockwell" w:cs="Rockwell"/>
          <w:sz w:val="22"/>
          <w:szCs w:val="22"/>
        </w:rPr>
      </w:pPr>
    </w:p>
    <w:p w14:paraId="759E8136" w14:textId="2628DE59" w:rsidR="00752DC0" w:rsidRDefault="00F21BB9" w:rsidP="00752DC0">
      <w:pPr>
        <w:tabs>
          <w:tab w:val="left" w:pos="0"/>
        </w:tabs>
        <w:ind w:left="720" w:hanging="720"/>
        <w:rPr>
          <w:rFonts w:ascii="Rockwell" w:hAnsi="Rockwell" w:cs="Rockwell"/>
          <w:sz w:val="22"/>
          <w:szCs w:val="22"/>
        </w:rPr>
      </w:pPr>
      <w:r>
        <w:rPr>
          <w:rFonts w:ascii="Rockwell" w:hAnsi="Rockwell" w:cs="Rockwell"/>
          <w:sz w:val="22"/>
          <w:szCs w:val="22"/>
        </w:rPr>
        <w:t>Online Section Leader</w:t>
      </w:r>
      <w:r w:rsidR="00752DC0">
        <w:rPr>
          <w:rFonts w:ascii="Rockwell" w:hAnsi="Rockwell" w:cs="Rockwell"/>
          <w:sz w:val="22"/>
          <w:szCs w:val="22"/>
        </w:rPr>
        <w:t xml:space="preserve">, University of Louisville Online MBA program   </w:t>
      </w:r>
      <w:r w:rsidR="00F36539">
        <w:rPr>
          <w:rFonts w:ascii="Rockwell" w:hAnsi="Rockwell" w:cs="Rockwell"/>
          <w:sz w:val="22"/>
          <w:szCs w:val="22"/>
        </w:rPr>
        <w:tab/>
      </w:r>
      <w:r w:rsidR="00752DC0">
        <w:rPr>
          <w:rFonts w:ascii="Rockwell" w:hAnsi="Rockwell" w:cs="Rockwell"/>
          <w:sz w:val="22"/>
          <w:szCs w:val="22"/>
        </w:rPr>
        <w:t>2020-202</w:t>
      </w:r>
      <w:r w:rsidR="00F36539">
        <w:rPr>
          <w:rFonts w:ascii="Rockwell" w:hAnsi="Rockwell" w:cs="Rockwell"/>
          <w:sz w:val="22"/>
          <w:szCs w:val="22"/>
        </w:rPr>
        <w:t>3</w:t>
      </w:r>
    </w:p>
    <w:p w14:paraId="5CCFEE60" w14:textId="77777777" w:rsidR="00752DC0" w:rsidRDefault="00752DC0" w:rsidP="00752DC0">
      <w:pPr>
        <w:tabs>
          <w:tab w:val="left" w:pos="0"/>
        </w:tabs>
        <w:ind w:left="720" w:hanging="720"/>
        <w:rPr>
          <w:rFonts w:ascii="Rockwell" w:hAnsi="Rockwell" w:cs="Rockwell"/>
          <w:sz w:val="22"/>
          <w:szCs w:val="22"/>
        </w:rPr>
      </w:pPr>
    </w:p>
    <w:p w14:paraId="2FF8B929" w14:textId="77777777" w:rsidR="00752DC0" w:rsidRPr="00F24A82" w:rsidRDefault="00752DC0" w:rsidP="00752DC0">
      <w:pPr>
        <w:tabs>
          <w:tab w:val="left" w:pos="0"/>
        </w:tabs>
        <w:ind w:left="720" w:hanging="720"/>
        <w:rPr>
          <w:rFonts w:ascii="Rockwell" w:hAnsi="Rockwell" w:cs="Rockwell"/>
          <w:i/>
          <w:sz w:val="22"/>
          <w:szCs w:val="22"/>
        </w:rPr>
      </w:pPr>
      <w:r>
        <w:rPr>
          <w:rFonts w:ascii="Rockwell" w:hAnsi="Rockwell" w:cs="Rockwell"/>
          <w:sz w:val="22"/>
          <w:szCs w:val="22"/>
        </w:rPr>
        <w:tab/>
      </w:r>
      <w:r w:rsidRPr="00F24A82">
        <w:rPr>
          <w:rFonts w:ascii="Rockwell" w:hAnsi="Rockwell" w:cs="Rockwell"/>
          <w:i/>
          <w:sz w:val="22"/>
          <w:szCs w:val="22"/>
        </w:rPr>
        <w:t>Strategic Managerial Communication MBA 632</w:t>
      </w:r>
    </w:p>
    <w:p w14:paraId="73E41D07" w14:textId="77777777" w:rsidR="00752DC0" w:rsidRPr="00F24A82" w:rsidRDefault="00752DC0" w:rsidP="00752DC0">
      <w:pPr>
        <w:tabs>
          <w:tab w:val="left" w:pos="0"/>
        </w:tabs>
        <w:ind w:left="1440" w:hanging="720"/>
        <w:rPr>
          <w:rFonts w:ascii="Rockwell" w:hAnsi="Rockwell" w:cs="Rockwell"/>
          <w:sz w:val="22"/>
          <w:szCs w:val="22"/>
        </w:rPr>
      </w:pPr>
      <w:r w:rsidRPr="00F24A82">
        <w:rPr>
          <w:rFonts w:ascii="Rockwell" w:hAnsi="Rockwell" w:cs="Rockwell"/>
          <w:sz w:val="22"/>
          <w:szCs w:val="22"/>
        </w:rPr>
        <w:tab/>
      </w:r>
      <w:r w:rsidR="00F21BB9" w:rsidRPr="00F24A82">
        <w:rPr>
          <w:rFonts w:ascii="Rockwell" w:hAnsi="Rockwell" w:cs="Rockwell"/>
          <w:sz w:val="22"/>
          <w:szCs w:val="22"/>
        </w:rPr>
        <w:t>Course covers</w:t>
      </w:r>
      <w:r w:rsidRPr="00F24A82">
        <w:rPr>
          <w:rFonts w:ascii="Rockwell" w:hAnsi="Rockwell" w:cs="Rockwell"/>
          <w:sz w:val="22"/>
          <w:szCs w:val="22"/>
        </w:rPr>
        <w:t xml:space="preserve"> communication competency, </w:t>
      </w:r>
      <w:r w:rsidR="00F21BB9" w:rsidRPr="00F24A82">
        <w:rPr>
          <w:rFonts w:ascii="Rockwell" w:hAnsi="Rockwell" w:cs="Rockwell"/>
          <w:sz w:val="22"/>
          <w:szCs w:val="22"/>
        </w:rPr>
        <w:t>CCO</w:t>
      </w:r>
      <w:r w:rsidRPr="00F24A82">
        <w:rPr>
          <w:rFonts w:ascii="Rockwell" w:hAnsi="Rockwell" w:cs="Rockwell"/>
          <w:sz w:val="22"/>
          <w:szCs w:val="22"/>
        </w:rPr>
        <w:t xml:space="preserve">, stakeholder analysis, and strategic communication planning. </w:t>
      </w:r>
    </w:p>
    <w:p w14:paraId="113A8C28" w14:textId="77777777" w:rsidR="00752DC0" w:rsidRPr="00F24A82" w:rsidRDefault="00752DC0">
      <w:pPr>
        <w:tabs>
          <w:tab w:val="left" w:pos="0"/>
        </w:tabs>
        <w:ind w:left="720" w:hanging="720"/>
        <w:rPr>
          <w:rFonts w:ascii="Rockwell" w:hAnsi="Rockwell" w:cs="Rockwell"/>
          <w:sz w:val="22"/>
          <w:szCs w:val="22"/>
        </w:rPr>
      </w:pPr>
    </w:p>
    <w:p w14:paraId="0E1FA2B1" w14:textId="361127EC" w:rsidR="00651A0A" w:rsidRPr="00F24A82" w:rsidRDefault="00F83494">
      <w:pPr>
        <w:tabs>
          <w:tab w:val="left" w:pos="0"/>
        </w:tabs>
        <w:ind w:left="720" w:hanging="720"/>
        <w:rPr>
          <w:rFonts w:ascii="Rockwell" w:hAnsi="Rockwell" w:cs="Rockwell"/>
          <w:sz w:val="22"/>
          <w:szCs w:val="22"/>
        </w:rPr>
      </w:pPr>
      <w:r w:rsidRPr="00F24A82">
        <w:rPr>
          <w:rFonts w:ascii="Rockwell" w:hAnsi="Rockwell" w:cs="Rockwell"/>
          <w:sz w:val="22"/>
          <w:szCs w:val="22"/>
        </w:rPr>
        <w:t xml:space="preserve">Online </w:t>
      </w:r>
      <w:r w:rsidR="00651A0A" w:rsidRPr="00F24A82">
        <w:rPr>
          <w:rFonts w:ascii="Rockwell" w:hAnsi="Rockwell" w:cs="Rockwell"/>
          <w:sz w:val="22"/>
          <w:szCs w:val="22"/>
        </w:rPr>
        <w:t>Adjunct, Lipscomb University</w:t>
      </w:r>
      <w:r w:rsidR="00F36539" w:rsidRPr="00F24A82">
        <w:rPr>
          <w:rFonts w:ascii="Rockwell" w:hAnsi="Rockwell" w:cs="Rockwell"/>
          <w:sz w:val="22"/>
          <w:szCs w:val="22"/>
        </w:rPr>
        <w:t xml:space="preserve"> </w:t>
      </w:r>
      <w:r w:rsidR="00F24A82">
        <w:rPr>
          <w:rFonts w:ascii="Rockwell" w:hAnsi="Rockwell" w:cs="Rockwell"/>
          <w:sz w:val="22"/>
          <w:szCs w:val="22"/>
        </w:rPr>
        <w:t>(</w:t>
      </w:r>
      <w:r w:rsidR="00F36539" w:rsidRPr="00F24A82">
        <w:rPr>
          <w:rFonts w:ascii="Rockwell" w:hAnsi="Rockwell" w:cs="Rockwell"/>
          <w:sz w:val="22"/>
          <w:szCs w:val="22"/>
        </w:rPr>
        <w:t>Nashville TN</w:t>
      </w:r>
      <w:r w:rsidR="00F24A82">
        <w:rPr>
          <w:rFonts w:ascii="Rockwell" w:hAnsi="Rockwell" w:cs="Rockwell"/>
          <w:sz w:val="22"/>
          <w:szCs w:val="22"/>
        </w:rPr>
        <w:t>)</w:t>
      </w:r>
      <w:r w:rsidR="00651A0A" w:rsidRPr="00F24A82">
        <w:rPr>
          <w:rFonts w:ascii="Rockwell" w:hAnsi="Rockwell" w:cs="Rockwell"/>
          <w:sz w:val="22"/>
          <w:szCs w:val="22"/>
        </w:rPr>
        <w:tab/>
      </w:r>
      <w:r w:rsidR="00651A0A" w:rsidRPr="00F24A82">
        <w:rPr>
          <w:rFonts w:ascii="Rockwell" w:hAnsi="Rockwell" w:cs="Rockwell"/>
          <w:sz w:val="22"/>
          <w:szCs w:val="22"/>
        </w:rPr>
        <w:tab/>
      </w:r>
      <w:r w:rsidR="00651A0A" w:rsidRPr="00F24A82">
        <w:rPr>
          <w:rFonts w:ascii="Rockwell" w:hAnsi="Rockwell" w:cs="Rockwell"/>
          <w:sz w:val="22"/>
          <w:szCs w:val="22"/>
        </w:rPr>
        <w:tab/>
        <w:t>Summer 2021</w:t>
      </w:r>
    </w:p>
    <w:p w14:paraId="6EB110B4" w14:textId="77777777" w:rsidR="005E341D" w:rsidRPr="00F24A82" w:rsidRDefault="00651A0A" w:rsidP="004C1FEF">
      <w:pPr>
        <w:tabs>
          <w:tab w:val="left" w:pos="0"/>
        </w:tabs>
        <w:ind w:left="720" w:hanging="720"/>
        <w:rPr>
          <w:rFonts w:ascii="Rockwell" w:hAnsi="Rockwell"/>
          <w:sz w:val="22"/>
          <w:szCs w:val="22"/>
          <w:shd w:val="clear" w:color="auto" w:fill="FFFFFF"/>
        </w:rPr>
      </w:pPr>
      <w:r w:rsidRPr="00F24A82">
        <w:rPr>
          <w:rFonts w:ascii="Rockwell" w:hAnsi="Rockwell" w:cs="Rockwell"/>
          <w:sz w:val="22"/>
          <w:szCs w:val="22"/>
        </w:rPr>
        <w:tab/>
      </w:r>
      <w:r w:rsidR="004C1FEF" w:rsidRPr="00F24A82">
        <w:rPr>
          <w:rFonts w:ascii="Rockwell" w:hAnsi="Rockwell"/>
          <w:sz w:val="22"/>
          <w:szCs w:val="22"/>
          <w:shd w:val="clear" w:color="auto" w:fill="FFFFFF"/>
        </w:rPr>
        <w:t> </w:t>
      </w:r>
    </w:p>
    <w:p w14:paraId="19DAB045" w14:textId="77777777" w:rsidR="00651A0A" w:rsidRPr="00F24A82" w:rsidRDefault="005E341D" w:rsidP="004C1FEF">
      <w:pPr>
        <w:tabs>
          <w:tab w:val="left" w:pos="0"/>
        </w:tabs>
        <w:ind w:left="720" w:hanging="720"/>
        <w:rPr>
          <w:rFonts w:ascii="Rockwell" w:hAnsi="Rockwell"/>
          <w:bCs/>
          <w:sz w:val="22"/>
          <w:szCs w:val="22"/>
          <w:shd w:val="clear" w:color="auto" w:fill="FFFFFF"/>
        </w:rPr>
      </w:pPr>
      <w:r w:rsidRPr="00F24A82">
        <w:rPr>
          <w:rFonts w:ascii="Rockwell" w:hAnsi="Rockwell"/>
          <w:sz w:val="22"/>
          <w:szCs w:val="22"/>
          <w:shd w:val="clear" w:color="auto" w:fill="FFFFFF"/>
        </w:rPr>
        <w:tab/>
      </w:r>
      <w:r w:rsidR="00F83494" w:rsidRPr="00F24A82">
        <w:rPr>
          <w:rFonts w:ascii="Rockwell" w:hAnsi="Rockwell"/>
          <w:i/>
          <w:sz w:val="22"/>
          <w:szCs w:val="22"/>
          <w:shd w:val="clear" w:color="auto" w:fill="FFFFFF"/>
        </w:rPr>
        <w:t xml:space="preserve">Graduate </w:t>
      </w:r>
      <w:r w:rsidR="004C1FEF" w:rsidRPr="00F24A82">
        <w:rPr>
          <w:rFonts w:ascii="Rockwell" w:hAnsi="Rockwell"/>
          <w:bCs/>
          <w:i/>
          <w:sz w:val="22"/>
          <w:szCs w:val="22"/>
          <w:shd w:val="clear" w:color="auto" w:fill="FFFFFF"/>
        </w:rPr>
        <w:t>Seminar in Intercultural Communication</w:t>
      </w:r>
      <w:r w:rsidR="004C1FEF" w:rsidRPr="00F24A82">
        <w:rPr>
          <w:rFonts w:ascii="Rockwell" w:hAnsi="Rockwell"/>
          <w:bCs/>
          <w:sz w:val="22"/>
          <w:szCs w:val="22"/>
          <w:shd w:val="clear" w:color="auto" w:fill="FFFFFF"/>
        </w:rPr>
        <w:t xml:space="preserve"> CO 6323</w:t>
      </w:r>
    </w:p>
    <w:p w14:paraId="75A909AD" w14:textId="77777777" w:rsidR="004C1FEF" w:rsidRPr="00F24A82" w:rsidRDefault="004C1FEF" w:rsidP="004C1FEF">
      <w:pPr>
        <w:tabs>
          <w:tab w:val="left" w:pos="0"/>
        </w:tabs>
        <w:ind w:left="1440" w:hanging="720"/>
        <w:rPr>
          <w:rFonts w:ascii="Rockwell" w:hAnsi="Rockwell"/>
          <w:bCs/>
          <w:sz w:val="22"/>
          <w:szCs w:val="22"/>
          <w:shd w:val="clear" w:color="auto" w:fill="FFFFFF"/>
        </w:rPr>
      </w:pPr>
      <w:r w:rsidRPr="00F24A82">
        <w:rPr>
          <w:rFonts w:ascii="Rockwell" w:hAnsi="Rockwell"/>
          <w:bCs/>
          <w:sz w:val="22"/>
          <w:szCs w:val="22"/>
          <w:shd w:val="clear" w:color="auto" w:fill="FFFFFF"/>
        </w:rPr>
        <w:tab/>
        <w:t>Online class for the Master’s program/Graduate Studies in Communication</w:t>
      </w:r>
    </w:p>
    <w:p w14:paraId="20BE70ED" w14:textId="77777777" w:rsidR="00F83494" w:rsidRPr="00F24A82" w:rsidRDefault="00F83494">
      <w:pPr>
        <w:tabs>
          <w:tab w:val="left" w:pos="0"/>
        </w:tabs>
        <w:ind w:left="720" w:hanging="720"/>
        <w:rPr>
          <w:rFonts w:ascii="Rockwell" w:hAnsi="Rockwell" w:cs="Rockwell"/>
          <w:sz w:val="22"/>
          <w:szCs w:val="22"/>
        </w:rPr>
      </w:pPr>
    </w:p>
    <w:p w14:paraId="44FF0159" w14:textId="1BF66EDE" w:rsidR="005B4218" w:rsidRPr="00F24A82" w:rsidRDefault="000564A9">
      <w:pPr>
        <w:tabs>
          <w:tab w:val="left" w:pos="0"/>
        </w:tabs>
        <w:ind w:left="720" w:hanging="720"/>
        <w:rPr>
          <w:rFonts w:ascii="Rockwell" w:hAnsi="Rockwell" w:cs="Rockwell"/>
          <w:sz w:val="22"/>
          <w:szCs w:val="22"/>
        </w:rPr>
      </w:pPr>
      <w:r w:rsidRPr="00F24A82">
        <w:rPr>
          <w:rFonts w:ascii="Rockwell" w:hAnsi="Rockwell" w:cs="Rockwell"/>
          <w:sz w:val="22"/>
          <w:szCs w:val="22"/>
        </w:rPr>
        <w:t xml:space="preserve">Adjunct, Bluegrass Community and Technical College </w:t>
      </w:r>
      <w:r w:rsidR="00F24A82">
        <w:rPr>
          <w:rFonts w:ascii="Rockwell" w:hAnsi="Rockwell" w:cs="Rockwell"/>
          <w:sz w:val="22"/>
          <w:szCs w:val="22"/>
        </w:rPr>
        <w:t>(</w:t>
      </w:r>
      <w:r w:rsidRPr="00F24A82">
        <w:rPr>
          <w:rFonts w:ascii="Rockwell" w:hAnsi="Rockwell" w:cs="Rockwell"/>
          <w:sz w:val="22"/>
          <w:szCs w:val="22"/>
        </w:rPr>
        <w:t>Lexington KY</w:t>
      </w:r>
      <w:r w:rsidR="00F24A82">
        <w:rPr>
          <w:rFonts w:ascii="Rockwell" w:hAnsi="Rockwell" w:cs="Rockwell"/>
          <w:sz w:val="22"/>
          <w:szCs w:val="22"/>
        </w:rPr>
        <w:t>)</w:t>
      </w:r>
      <w:r w:rsidRPr="00F24A82">
        <w:rPr>
          <w:rFonts w:ascii="Rockwell" w:hAnsi="Rockwell" w:cs="Rockwell"/>
          <w:sz w:val="22"/>
          <w:szCs w:val="22"/>
        </w:rPr>
        <w:t xml:space="preserve"> </w:t>
      </w:r>
      <w:r w:rsidRPr="00F24A82">
        <w:rPr>
          <w:rFonts w:ascii="Rockwell" w:hAnsi="Rockwell" w:cs="Rockwell"/>
          <w:sz w:val="22"/>
          <w:szCs w:val="22"/>
        </w:rPr>
        <w:tab/>
        <w:t>2005-2006</w:t>
      </w:r>
    </w:p>
    <w:p w14:paraId="05E39797" w14:textId="77777777" w:rsidR="005B4218" w:rsidRPr="00F24A82" w:rsidRDefault="005B4218">
      <w:pPr>
        <w:tabs>
          <w:tab w:val="left" w:pos="0"/>
        </w:tabs>
        <w:ind w:left="720" w:hanging="720"/>
        <w:rPr>
          <w:rFonts w:ascii="Rockwell" w:hAnsi="Rockwell" w:cs="Rockwell"/>
          <w:sz w:val="22"/>
          <w:szCs w:val="22"/>
        </w:rPr>
      </w:pPr>
    </w:p>
    <w:p w14:paraId="073B30AF" w14:textId="77777777" w:rsidR="005B4218" w:rsidRPr="00F24A82" w:rsidRDefault="000564A9">
      <w:pPr>
        <w:tabs>
          <w:tab w:val="left" w:pos="0"/>
        </w:tabs>
        <w:ind w:left="720" w:hanging="720"/>
        <w:rPr>
          <w:rFonts w:ascii="Rockwell" w:hAnsi="Rockwell"/>
        </w:rPr>
      </w:pPr>
      <w:r w:rsidRPr="00F24A82">
        <w:rPr>
          <w:rFonts w:ascii="Rockwell" w:hAnsi="Rockwell" w:cs="Rockwell"/>
          <w:sz w:val="22"/>
          <w:szCs w:val="22"/>
        </w:rPr>
        <w:tab/>
      </w:r>
      <w:r w:rsidRPr="00F24A82">
        <w:rPr>
          <w:rFonts w:ascii="Rockwell" w:hAnsi="Rockwell" w:cs="Rockwell"/>
          <w:i/>
          <w:sz w:val="22"/>
          <w:szCs w:val="22"/>
        </w:rPr>
        <w:t>Public Speaking</w:t>
      </w:r>
      <w:r w:rsidRPr="00F24A82">
        <w:rPr>
          <w:rFonts w:ascii="Rockwell" w:hAnsi="Rockwell" w:cs="Rockwell"/>
          <w:sz w:val="22"/>
          <w:szCs w:val="22"/>
        </w:rPr>
        <w:t xml:space="preserve"> COM 181</w:t>
      </w: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p>
    <w:p w14:paraId="04C75F3A" w14:textId="77777777" w:rsidR="005B4218" w:rsidRPr="00F24A82" w:rsidRDefault="000564A9">
      <w:pPr>
        <w:tabs>
          <w:tab w:val="left" w:pos="0"/>
        </w:tabs>
        <w:ind w:left="1440" w:hanging="720"/>
        <w:rPr>
          <w:rFonts w:ascii="Rockwell" w:hAnsi="Rockwell"/>
        </w:rPr>
      </w:pPr>
      <w:r w:rsidRPr="00F24A82">
        <w:rPr>
          <w:rFonts w:ascii="Rockwell" w:hAnsi="Rockwell" w:cs="Rockwell"/>
          <w:sz w:val="22"/>
          <w:szCs w:val="22"/>
        </w:rPr>
        <w:tab/>
        <w:t xml:space="preserve">Taught persuasive and informative speaking skills using Lucas’ </w:t>
      </w:r>
      <w:r w:rsidRPr="00F24A82">
        <w:rPr>
          <w:rFonts w:ascii="Rockwell" w:hAnsi="Rockwell" w:cs="Rockwell"/>
          <w:i/>
          <w:sz w:val="22"/>
          <w:szCs w:val="22"/>
        </w:rPr>
        <w:t xml:space="preserve">Art of Public Speaking </w:t>
      </w:r>
      <w:r w:rsidRPr="00F24A82">
        <w:rPr>
          <w:rFonts w:ascii="Rockwell" w:hAnsi="Rockwell" w:cs="Rockwell"/>
          <w:sz w:val="22"/>
          <w:szCs w:val="22"/>
        </w:rPr>
        <w:t xml:space="preserve">with an emphasis on practical application. </w:t>
      </w:r>
    </w:p>
    <w:p w14:paraId="6F9CE9A4" w14:textId="77777777" w:rsidR="005B4218" w:rsidRDefault="000564A9">
      <w:pPr>
        <w:tabs>
          <w:tab w:val="left" w:pos="0"/>
        </w:tabs>
        <w:ind w:left="1440" w:hanging="720"/>
        <w:rPr>
          <w:rFonts w:ascii="Rockwell" w:hAnsi="Rockwell" w:cs="Rockwell"/>
          <w:sz w:val="22"/>
          <w:szCs w:val="22"/>
        </w:rPr>
      </w:pP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r w:rsidRPr="00F24A82">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71BC33E8" w14:textId="77777777" w:rsidR="005B4218" w:rsidRDefault="000564A9">
      <w:pPr>
        <w:tabs>
          <w:tab w:val="left" w:pos="0"/>
          <w:tab w:val="left" w:pos="720"/>
        </w:tabs>
        <w:ind w:left="1440" w:hanging="1440"/>
      </w:pPr>
      <w:r>
        <w:rPr>
          <w:rFonts w:ascii="Rockwell" w:hAnsi="Rockwell" w:cs="Rockwell"/>
          <w:sz w:val="22"/>
          <w:szCs w:val="22"/>
        </w:rPr>
        <w:tab/>
      </w:r>
      <w:r>
        <w:rPr>
          <w:rFonts w:ascii="Rockwell" w:hAnsi="Rockwell" w:cs="Rockwell"/>
          <w:i/>
          <w:sz w:val="22"/>
          <w:szCs w:val="22"/>
        </w:rPr>
        <w:t>Small Group Communication</w:t>
      </w:r>
      <w:r>
        <w:rPr>
          <w:rFonts w:ascii="Rockwell" w:hAnsi="Rockwell" w:cs="Rockwell"/>
          <w:sz w:val="22"/>
          <w:szCs w:val="22"/>
        </w:rPr>
        <w:tab/>
        <w:t xml:space="preserve">COM 281 </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5C204AE2" w14:textId="77777777" w:rsidR="005B4218" w:rsidRDefault="000564A9">
      <w:pPr>
        <w:tabs>
          <w:tab w:val="left" w:pos="0"/>
          <w:tab w:val="left" w:pos="720"/>
        </w:tabs>
        <w:ind w:left="1440" w:hanging="1440"/>
      </w:pPr>
      <w:r>
        <w:rPr>
          <w:rFonts w:ascii="Rockwell" w:hAnsi="Rockwell" w:cs="Rockwell"/>
          <w:i/>
          <w:sz w:val="22"/>
          <w:szCs w:val="22"/>
        </w:rPr>
        <w:tab/>
      </w:r>
      <w:r>
        <w:rPr>
          <w:rFonts w:ascii="Rockwell" w:hAnsi="Rockwell" w:cs="Rockwell"/>
          <w:i/>
          <w:sz w:val="22"/>
          <w:szCs w:val="22"/>
        </w:rPr>
        <w:tab/>
      </w:r>
      <w:r>
        <w:rPr>
          <w:rFonts w:ascii="Rockwell" w:hAnsi="Rockwell" w:cs="Rockwell"/>
          <w:sz w:val="22"/>
          <w:szCs w:val="22"/>
        </w:rPr>
        <w:t>Explores small group dynamics through informative and persuasive presentations.</w:t>
      </w:r>
    </w:p>
    <w:p w14:paraId="5DE5A6D4" w14:textId="77777777" w:rsidR="005B4218" w:rsidRDefault="005B4218">
      <w:pPr>
        <w:tabs>
          <w:tab w:val="left" w:pos="0"/>
          <w:tab w:val="left" w:pos="720"/>
        </w:tabs>
        <w:ind w:left="1440" w:hanging="1440"/>
        <w:rPr>
          <w:rFonts w:ascii="Rockwell" w:hAnsi="Rockwell" w:cs="Rockwell"/>
          <w:sz w:val="22"/>
          <w:szCs w:val="22"/>
        </w:rPr>
      </w:pPr>
    </w:p>
    <w:p w14:paraId="4E3DEDFA" w14:textId="77777777" w:rsidR="005B4218" w:rsidRDefault="000564A9">
      <w:pPr>
        <w:tabs>
          <w:tab w:val="left" w:pos="0"/>
        </w:tabs>
        <w:ind w:left="720" w:hanging="720"/>
      </w:pPr>
      <w:r>
        <w:rPr>
          <w:rFonts w:ascii="Rockwell" w:hAnsi="Rockwell" w:cs="Rockwell"/>
          <w:i/>
          <w:sz w:val="22"/>
          <w:szCs w:val="22"/>
        </w:rPr>
        <w:tab/>
        <w:t>Introduction to Communication</w:t>
      </w:r>
      <w:r>
        <w:rPr>
          <w:rFonts w:ascii="Rockwell" w:hAnsi="Rockwell" w:cs="Rockwell"/>
          <w:sz w:val="22"/>
          <w:szCs w:val="22"/>
        </w:rPr>
        <w:t xml:space="preserve"> COM 101</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p>
    <w:p w14:paraId="38DF7D4B" w14:textId="77777777" w:rsidR="005B4218" w:rsidRDefault="000564A9">
      <w:pPr>
        <w:tabs>
          <w:tab w:val="left" w:pos="0"/>
        </w:tabs>
        <w:ind w:left="1440" w:hanging="720"/>
      </w:pPr>
      <w:r>
        <w:rPr>
          <w:rFonts w:ascii="Rockwell" w:hAnsi="Rockwell" w:cs="Rockwell"/>
          <w:i/>
          <w:sz w:val="22"/>
          <w:szCs w:val="22"/>
        </w:rPr>
        <w:tab/>
      </w:r>
      <w:r>
        <w:rPr>
          <w:rFonts w:ascii="Rockwell" w:hAnsi="Rockwell" w:cs="Rockwell"/>
          <w:sz w:val="22"/>
          <w:szCs w:val="22"/>
        </w:rPr>
        <w:t xml:space="preserve">Humanities approach to the field that introduces students to the history of the field, foundations of language, and the major sub-disciplines. </w:t>
      </w:r>
    </w:p>
    <w:p w14:paraId="70D6682E" w14:textId="77777777" w:rsidR="005E341D" w:rsidRDefault="005E341D" w:rsidP="004B1AB2">
      <w:pPr>
        <w:tabs>
          <w:tab w:val="left" w:pos="0"/>
        </w:tabs>
        <w:rPr>
          <w:rFonts w:ascii="Rockwell" w:hAnsi="Rockwell" w:cs="Rockwell"/>
          <w:i/>
          <w:sz w:val="22"/>
          <w:szCs w:val="22"/>
        </w:rPr>
      </w:pPr>
    </w:p>
    <w:p w14:paraId="6C67A6EB" w14:textId="659562D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Adjunct, Thiel College </w:t>
      </w:r>
      <w:r w:rsidR="00F24A82">
        <w:rPr>
          <w:rFonts w:ascii="Rockwell" w:hAnsi="Rockwell" w:cs="Rockwell"/>
          <w:sz w:val="22"/>
          <w:szCs w:val="22"/>
        </w:rPr>
        <w:t>(</w:t>
      </w:r>
      <w:r>
        <w:rPr>
          <w:rFonts w:ascii="Rockwell" w:hAnsi="Rockwell" w:cs="Rockwell"/>
          <w:sz w:val="22"/>
          <w:szCs w:val="22"/>
        </w:rPr>
        <w:t>Greenville PA</w:t>
      </w:r>
      <w:r w:rsidR="00F24A82">
        <w:rPr>
          <w:rFonts w:ascii="Rockwell" w:hAnsi="Rockwell" w:cs="Rockwell"/>
          <w:sz w:val="22"/>
          <w:szCs w:val="22"/>
        </w:rPr>
        <w:t>)</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t>Fall 2002</w:t>
      </w:r>
    </w:p>
    <w:p w14:paraId="5F7B6919" w14:textId="77777777" w:rsidR="005B4218" w:rsidRDefault="005B4218">
      <w:pPr>
        <w:tabs>
          <w:tab w:val="left" w:pos="0"/>
        </w:tabs>
        <w:ind w:left="720"/>
        <w:rPr>
          <w:rFonts w:ascii="Rockwell" w:hAnsi="Rockwell" w:cs="Rockwell"/>
          <w:i/>
          <w:iCs/>
          <w:sz w:val="22"/>
          <w:szCs w:val="22"/>
        </w:rPr>
      </w:pPr>
    </w:p>
    <w:p w14:paraId="1C7BDB4C" w14:textId="77777777" w:rsidR="005B4218" w:rsidRDefault="000564A9">
      <w:pPr>
        <w:tabs>
          <w:tab w:val="left" w:pos="0"/>
        </w:tabs>
        <w:ind w:left="720"/>
      </w:pPr>
      <w:r>
        <w:rPr>
          <w:rFonts w:ascii="Rockwell" w:hAnsi="Rockwell" w:cs="Rockwell"/>
          <w:i/>
          <w:iCs/>
          <w:sz w:val="22"/>
          <w:szCs w:val="22"/>
        </w:rPr>
        <w:t xml:space="preserve">Public Speaking </w:t>
      </w:r>
      <w:r>
        <w:rPr>
          <w:rFonts w:ascii="Rockwell" w:hAnsi="Rockwell" w:cs="Rockwell"/>
          <w:sz w:val="22"/>
          <w:szCs w:val="22"/>
        </w:rPr>
        <w:t xml:space="preserve">COM 106 </w:t>
      </w:r>
    </w:p>
    <w:p w14:paraId="5698A5B6" w14:textId="77777777" w:rsidR="005B4218" w:rsidRDefault="000564A9">
      <w:pPr>
        <w:tabs>
          <w:tab w:val="left" w:pos="0"/>
        </w:tabs>
        <w:ind w:left="1440"/>
        <w:rPr>
          <w:rFonts w:ascii="Rockwell" w:hAnsi="Rockwell" w:cs="Rockwell"/>
          <w:sz w:val="22"/>
          <w:szCs w:val="22"/>
        </w:rPr>
      </w:pPr>
      <w:r>
        <w:rPr>
          <w:rFonts w:ascii="Rockwell" w:hAnsi="Rockwell" w:cs="Rockwell"/>
          <w:sz w:val="22"/>
          <w:szCs w:val="22"/>
        </w:rPr>
        <w:t xml:space="preserve">Basic skill-development course focusing on the effective creation and delivery of informative and persuasive speeches.  </w:t>
      </w:r>
    </w:p>
    <w:p w14:paraId="391A0C50" w14:textId="77777777" w:rsidR="005B4218" w:rsidRDefault="005B4218">
      <w:pPr>
        <w:tabs>
          <w:tab w:val="left" w:pos="0"/>
          <w:tab w:val="left" w:pos="720"/>
        </w:tabs>
        <w:ind w:left="1440" w:hanging="1440"/>
        <w:rPr>
          <w:rFonts w:ascii="Rockwell" w:hAnsi="Rockwell" w:cs="Rockwell"/>
          <w:sz w:val="22"/>
          <w:szCs w:val="22"/>
        </w:rPr>
      </w:pPr>
    </w:p>
    <w:p w14:paraId="375720B2" w14:textId="4EF01D10" w:rsidR="005B4218" w:rsidRDefault="000564A9">
      <w:pPr>
        <w:tabs>
          <w:tab w:val="left" w:pos="0"/>
          <w:tab w:val="left" w:pos="720"/>
        </w:tabs>
        <w:ind w:left="1440" w:hanging="1440"/>
        <w:rPr>
          <w:rFonts w:ascii="Rockwell" w:hAnsi="Rockwell" w:cs="Rockwell"/>
          <w:sz w:val="22"/>
          <w:szCs w:val="22"/>
        </w:rPr>
      </w:pPr>
      <w:r>
        <w:rPr>
          <w:rFonts w:ascii="Rockwell" w:hAnsi="Rockwell" w:cs="Rockwell"/>
          <w:sz w:val="22"/>
          <w:szCs w:val="22"/>
        </w:rPr>
        <w:t xml:space="preserve">Graduate Assistant, Duquesne University </w:t>
      </w:r>
      <w:r w:rsidR="00F24A82">
        <w:rPr>
          <w:rFonts w:ascii="Rockwell" w:hAnsi="Rockwell" w:cs="Rockwell"/>
          <w:sz w:val="22"/>
          <w:szCs w:val="22"/>
        </w:rPr>
        <w:t>(</w:t>
      </w:r>
      <w:r>
        <w:rPr>
          <w:rFonts w:ascii="Rockwell" w:hAnsi="Rockwell" w:cs="Rockwell"/>
          <w:sz w:val="22"/>
          <w:szCs w:val="22"/>
        </w:rPr>
        <w:t>Pittsburgh PA</w:t>
      </w:r>
      <w:r w:rsidR="00F24A82">
        <w:rPr>
          <w:rFonts w:ascii="Rockwell" w:hAnsi="Rockwell" w:cs="Rockwell"/>
          <w:sz w:val="22"/>
          <w:szCs w:val="22"/>
        </w:rPr>
        <w:t>)</w:t>
      </w:r>
      <w:r>
        <w:rPr>
          <w:rFonts w:ascii="Rockwell" w:hAnsi="Rockwell" w:cs="Rockwell"/>
          <w:sz w:val="22"/>
          <w:szCs w:val="22"/>
        </w:rPr>
        <w:tab/>
      </w:r>
      <w:r>
        <w:rPr>
          <w:rFonts w:ascii="Rockwell" w:hAnsi="Rockwell" w:cs="Rockwell"/>
          <w:sz w:val="22"/>
          <w:szCs w:val="22"/>
        </w:rPr>
        <w:tab/>
      </w:r>
      <w:r>
        <w:rPr>
          <w:rFonts w:ascii="Rockwell" w:hAnsi="Rockwell" w:cs="Rockwell"/>
          <w:sz w:val="22"/>
          <w:szCs w:val="22"/>
        </w:rPr>
        <w:tab/>
        <w:t>2002-2005</w:t>
      </w:r>
    </w:p>
    <w:p w14:paraId="248E1905" w14:textId="77777777" w:rsidR="005B4218" w:rsidRDefault="005B4218">
      <w:pPr>
        <w:tabs>
          <w:tab w:val="left" w:pos="0"/>
        </w:tabs>
        <w:ind w:left="720"/>
        <w:rPr>
          <w:rFonts w:ascii="Rockwell" w:hAnsi="Rockwell" w:cs="Rockwell"/>
          <w:i/>
          <w:iCs/>
          <w:sz w:val="22"/>
          <w:szCs w:val="22"/>
        </w:rPr>
      </w:pPr>
    </w:p>
    <w:p w14:paraId="7A628BCF" w14:textId="77777777" w:rsidR="005B4218" w:rsidRDefault="000564A9">
      <w:pPr>
        <w:tabs>
          <w:tab w:val="left" w:pos="0"/>
        </w:tabs>
        <w:ind w:left="720"/>
      </w:pPr>
      <w:r>
        <w:rPr>
          <w:rFonts w:ascii="Rockwell" w:hAnsi="Rockwell" w:cs="Rockwell"/>
          <w:i/>
          <w:iCs/>
          <w:sz w:val="22"/>
          <w:szCs w:val="22"/>
        </w:rPr>
        <w:t>Civic Argumentation and Debate, assistant coach</w:t>
      </w:r>
      <w:r>
        <w:rPr>
          <w:rFonts w:ascii="Rockwell" w:hAnsi="Rockwell" w:cs="Rockwell"/>
          <w:sz w:val="22"/>
          <w:szCs w:val="22"/>
        </w:rPr>
        <w:t xml:space="preserve"> </w:t>
      </w:r>
    </w:p>
    <w:p w14:paraId="319A90D7" w14:textId="77777777" w:rsidR="005B4218" w:rsidRDefault="000564A9">
      <w:pPr>
        <w:tabs>
          <w:tab w:val="left" w:pos="0"/>
        </w:tabs>
        <w:ind w:left="1440"/>
        <w:rPr>
          <w:rFonts w:ascii="Rockwell" w:hAnsi="Rockwell" w:cs="Rockwell"/>
          <w:sz w:val="22"/>
          <w:szCs w:val="22"/>
        </w:rPr>
      </w:pPr>
      <w:r>
        <w:rPr>
          <w:rFonts w:ascii="Rockwell" w:hAnsi="Rockwell" w:cs="Rockwell"/>
          <w:sz w:val="22"/>
          <w:szCs w:val="22"/>
        </w:rPr>
        <w:t>Coached for two years, participating in National Education Debate Association (NEDA) events in team debate and Lincoln-Douglas formats. During my time, the team grew from four to twelve students. Team awards include: First Place Team, Duquesne Tournament (February 2004), First Place Sweepstakes, Ball State Tournament (April 2004).</w:t>
      </w:r>
    </w:p>
    <w:p w14:paraId="11B35FB3" w14:textId="77777777" w:rsidR="005B4218" w:rsidRDefault="005B4218">
      <w:pPr>
        <w:tabs>
          <w:tab w:val="left" w:pos="0"/>
        </w:tabs>
        <w:ind w:left="1440"/>
        <w:rPr>
          <w:rFonts w:ascii="Rockwell" w:hAnsi="Rockwell" w:cs="Rockwell"/>
          <w:sz w:val="22"/>
          <w:szCs w:val="22"/>
        </w:rPr>
      </w:pPr>
    </w:p>
    <w:p w14:paraId="296B1678" w14:textId="77777777" w:rsidR="005B4218" w:rsidRDefault="000564A9">
      <w:pPr>
        <w:tabs>
          <w:tab w:val="left" w:pos="0"/>
        </w:tabs>
        <w:ind w:left="720"/>
      </w:pPr>
      <w:r>
        <w:rPr>
          <w:rFonts w:ascii="Rockwell" w:hAnsi="Rockwell" w:cs="Rockwell"/>
          <w:i/>
          <w:iCs/>
          <w:sz w:val="22"/>
          <w:szCs w:val="22"/>
        </w:rPr>
        <w:t>Business and Professional Communication</w:t>
      </w:r>
      <w:r>
        <w:rPr>
          <w:rFonts w:ascii="Rockwell" w:hAnsi="Rockwell" w:cs="Rockwell"/>
          <w:sz w:val="22"/>
          <w:szCs w:val="22"/>
        </w:rPr>
        <w:t xml:space="preserve"> COMM 202</w:t>
      </w:r>
      <w:r>
        <w:rPr>
          <w:rFonts w:ascii="Rockwell" w:hAnsi="Rockwell" w:cs="Rockwell"/>
          <w:i/>
          <w:iCs/>
          <w:sz w:val="22"/>
          <w:szCs w:val="22"/>
        </w:rPr>
        <w:t>, instructor</w:t>
      </w:r>
      <w:r>
        <w:rPr>
          <w:rFonts w:ascii="Rockwell" w:hAnsi="Rockwell" w:cs="Rockwell"/>
          <w:sz w:val="22"/>
          <w:szCs w:val="22"/>
        </w:rPr>
        <w:t xml:space="preserve">  </w:t>
      </w:r>
    </w:p>
    <w:p w14:paraId="0C49B52A" w14:textId="77777777" w:rsidR="005B4218" w:rsidRDefault="005B4218">
      <w:pPr>
        <w:tabs>
          <w:tab w:val="left" w:pos="0"/>
        </w:tabs>
        <w:ind w:left="720"/>
        <w:rPr>
          <w:rFonts w:ascii="Rockwell" w:hAnsi="Rockwell" w:cs="Rockwell"/>
          <w:i/>
          <w:iCs/>
          <w:sz w:val="22"/>
          <w:szCs w:val="22"/>
        </w:rPr>
      </w:pPr>
    </w:p>
    <w:p w14:paraId="02B7CF3F" w14:textId="77777777" w:rsidR="005B4218" w:rsidRDefault="000564A9">
      <w:pPr>
        <w:tabs>
          <w:tab w:val="left" w:pos="0"/>
        </w:tabs>
        <w:ind w:left="720"/>
      </w:pPr>
      <w:r>
        <w:rPr>
          <w:rFonts w:ascii="Rockwell" w:hAnsi="Rockwell" w:cs="Rockwell"/>
          <w:i/>
          <w:iCs/>
          <w:sz w:val="22"/>
          <w:szCs w:val="22"/>
        </w:rPr>
        <w:t xml:space="preserve">Interpersonal Communication </w:t>
      </w:r>
      <w:r>
        <w:rPr>
          <w:rFonts w:ascii="Rockwell" w:hAnsi="Rockwell" w:cs="Rockwell"/>
          <w:sz w:val="22"/>
          <w:szCs w:val="22"/>
        </w:rPr>
        <w:t>COMM 103</w:t>
      </w:r>
      <w:r>
        <w:rPr>
          <w:rFonts w:ascii="Rockwell" w:hAnsi="Rockwell" w:cs="Rockwell"/>
          <w:i/>
          <w:iCs/>
          <w:sz w:val="22"/>
          <w:szCs w:val="22"/>
        </w:rPr>
        <w:t xml:space="preserve">, instructor </w:t>
      </w:r>
      <w:r>
        <w:rPr>
          <w:rFonts w:ascii="Rockwell" w:hAnsi="Rockwell" w:cs="Rockwell"/>
          <w:sz w:val="22"/>
          <w:szCs w:val="22"/>
        </w:rPr>
        <w:t xml:space="preserve">&amp; </w:t>
      </w:r>
      <w:r>
        <w:rPr>
          <w:rFonts w:ascii="Rockwell" w:hAnsi="Rockwell" w:cs="Rockwell"/>
          <w:i/>
          <w:iCs/>
          <w:sz w:val="22"/>
          <w:szCs w:val="22"/>
        </w:rPr>
        <w:t>teaching assistant</w:t>
      </w:r>
      <w:r>
        <w:rPr>
          <w:rFonts w:ascii="Rockwell" w:hAnsi="Rockwell" w:cs="Rockwell"/>
          <w:sz w:val="22"/>
          <w:szCs w:val="22"/>
        </w:rPr>
        <w:t xml:space="preserve"> </w:t>
      </w:r>
    </w:p>
    <w:p w14:paraId="60966632" w14:textId="77777777" w:rsidR="005B4218" w:rsidRDefault="005B4218">
      <w:pPr>
        <w:tabs>
          <w:tab w:val="left" w:pos="0"/>
        </w:tabs>
        <w:rPr>
          <w:rFonts w:ascii="Rockwell" w:hAnsi="Rockwell" w:cs="Rockwell"/>
          <w:sz w:val="22"/>
          <w:szCs w:val="22"/>
        </w:rPr>
      </w:pPr>
    </w:p>
    <w:p w14:paraId="04DB82DB" w14:textId="2E7395AF"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Graduate Assistant, Purdue University </w:t>
      </w:r>
      <w:r w:rsidR="00F24A82">
        <w:rPr>
          <w:rFonts w:ascii="Rockwell" w:hAnsi="Rockwell" w:cs="Rockwell"/>
          <w:sz w:val="22"/>
          <w:szCs w:val="22"/>
        </w:rPr>
        <w:t>(</w:t>
      </w:r>
      <w:r>
        <w:rPr>
          <w:rFonts w:ascii="Rockwell" w:hAnsi="Rockwell" w:cs="Rockwell"/>
          <w:sz w:val="22"/>
          <w:szCs w:val="22"/>
        </w:rPr>
        <w:t>West Lafayette IN</w:t>
      </w:r>
      <w:r w:rsidR="00F24A82">
        <w:rPr>
          <w:rFonts w:ascii="Rockwell" w:hAnsi="Rockwell" w:cs="Rockwell"/>
          <w:sz w:val="22"/>
          <w:szCs w:val="22"/>
        </w:rPr>
        <w:t>)</w:t>
      </w:r>
      <w:r>
        <w:rPr>
          <w:rFonts w:ascii="Rockwell" w:hAnsi="Rockwell" w:cs="Rockwell"/>
          <w:sz w:val="22"/>
          <w:szCs w:val="22"/>
        </w:rPr>
        <w:tab/>
      </w:r>
      <w:r>
        <w:rPr>
          <w:rFonts w:ascii="Rockwell" w:hAnsi="Rockwell" w:cs="Rockwell"/>
          <w:sz w:val="22"/>
          <w:szCs w:val="22"/>
        </w:rPr>
        <w:tab/>
        <w:t>2000-2002</w:t>
      </w:r>
    </w:p>
    <w:p w14:paraId="7437CB3F" w14:textId="77777777" w:rsidR="005B4218" w:rsidRDefault="005B4218">
      <w:pPr>
        <w:tabs>
          <w:tab w:val="left" w:pos="0"/>
        </w:tabs>
        <w:ind w:left="720"/>
        <w:rPr>
          <w:rFonts w:ascii="Rockwell" w:hAnsi="Rockwell" w:cs="Rockwell"/>
          <w:i/>
          <w:iCs/>
          <w:sz w:val="22"/>
          <w:szCs w:val="22"/>
        </w:rPr>
      </w:pPr>
    </w:p>
    <w:p w14:paraId="1B7D18DD" w14:textId="77777777" w:rsidR="005B4218" w:rsidRDefault="000564A9">
      <w:pPr>
        <w:tabs>
          <w:tab w:val="left" w:pos="0"/>
        </w:tabs>
        <w:ind w:left="720"/>
      </w:pPr>
      <w:r>
        <w:rPr>
          <w:rFonts w:ascii="Rockwell" w:hAnsi="Rockwell" w:cs="Rockwell"/>
          <w:i/>
          <w:iCs/>
          <w:sz w:val="22"/>
          <w:szCs w:val="22"/>
        </w:rPr>
        <w:t>Introduction to Speech Communication</w:t>
      </w:r>
      <w:r>
        <w:rPr>
          <w:rFonts w:ascii="Rockwell" w:hAnsi="Rockwell" w:cs="Rockwell"/>
          <w:sz w:val="22"/>
          <w:szCs w:val="22"/>
        </w:rPr>
        <w:t xml:space="preserve"> COM 114, </w:t>
      </w:r>
      <w:r>
        <w:rPr>
          <w:rFonts w:ascii="Rockwell" w:hAnsi="Rockwell" w:cs="Rockwell"/>
          <w:i/>
          <w:sz w:val="22"/>
          <w:szCs w:val="22"/>
        </w:rPr>
        <w:t>instructor</w:t>
      </w:r>
    </w:p>
    <w:p w14:paraId="292F9C32" w14:textId="77777777" w:rsidR="005B4218" w:rsidRDefault="000564A9">
      <w:pPr>
        <w:tabs>
          <w:tab w:val="left" w:pos="0"/>
        </w:tabs>
        <w:ind w:left="720"/>
      </w:pPr>
      <w:r>
        <w:rPr>
          <w:rFonts w:ascii="Rockwell" w:hAnsi="Rockwell" w:cs="Rockwell"/>
          <w:sz w:val="22"/>
          <w:szCs w:val="22"/>
        </w:rPr>
        <w:tab/>
        <w:t xml:space="preserve"> </w:t>
      </w:r>
    </w:p>
    <w:p w14:paraId="2287EFB3" w14:textId="77777777" w:rsidR="005125B1" w:rsidRDefault="005125B1" w:rsidP="005125B1">
      <w:pPr>
        <w:tabs>
          <w:tab w:val="left" w:pos="0"/>
        </w:tabs>
        <w:ind w:left="720" w:hanging="720"/>
        <w:rPr>
          <w:rFonts w:ascii="Rockwell" w:hAnsi="Rockwell" w:cs="Rockwell"/>
          <w:b/>
          <w:bCs/>
          <w:sz w:val="22"/>
          <w:szCs w:val="22"/>
          <w:u w:val="single"/>
        </w:rPr>
      </w:pPr>
      <w:r>
        <w:rPr>
          <w:rFonts w:ascii="Rockwell" w:hAnsi="Rockwell" w:cs="Rockwell"/>
          <w:b/>
          <w:bCs/>
          <w:sz w:val="22"/>
          <w:szCs w:val="22"/>
          <w:u w:val="single"/>
        </w:rPr>
        <w:t>Professional Development:</w:t>
      </w:r>
    </w:p>
    <w:p w14:paraId="54036F15" w14:textId="77777777" w:rsidR="005125B1" w:rsidRDefault="005125B1" w:rsidP="005125B1">
      <w:pPr>
        <w:tabs>
          <w:tab w:val="left" w:pos="0"/>
        </w:tabs>
        <w:rPr>
          <w:rFonts w:ascii="Rockwell" w:hAnsi="Rockwell" w:cs="Rockwell"/>
          <w:bCs/>
          <w:sz w:val="22"/>
          <w:szCs w:val="22"/>
        </w:rPr>
      </w:pPr>
    </w:p>
    <w:p w14:paraId="22C9564B" w14:textId="77777777" w:rsidR="00EA3A8B" w:rsidRDefault="00EA3A8B" w:rsidP="00EA3A8B">
      <w:pPr>
        <w:tabs>
          <w:tab w:val="left" w:pos="360"/>
        </w:tabs>
        <w:ind w:left="720" w:hanging="720"/>
        <w:rPr>
          <w:rFonts w:ascii="Rockwell" w:hAnsi="Rockwell" w:cs="Rockwell"/>
          <w:bCs/>
          <w:sz w:val="22"/>
          <w:szCs w:val="22"/>
        </w:rPr>
      </w:pPr>
      <w:r w:rsidRPr="00EA3A8B">
        <w:rPr>
          <w:rFonts w:ascii="Rockwell" w:hAnsi="Rockwell" w:cs="Rockwell"/>
          <w:bCs/>
          <w:sz w:val="22"/>
          <w:szCs w:val="22"/>
        </w:rPr>
        <w:t xml:space="preserve">“Curious about consulting? Professional perspectives on getting started as a communication consultant.” </w:t>
      </w:r>
      <w:r>
        <w:rPr>
          <w:rFonts w:ascii="Rockwell" w:hAnsi="Rockwell" w:cs="Rockwell"/>
          <w:bCs/>
          <w:sz w:val="22"/>
          <w:szCs w:val="22"/>
        </w:rPr>
        <w:t xml:space="preserve">Presentation at the </w:t>
      </w:r>
      <w:r w:rsidRPr="00EA3A8B">
        <w:rPr>
          <w:rFonts w:ascii="Rockwell" w:hAnsi="Rockwell" w:cs="Rockwell"/>
          <w:bCs/>
          <w:sz w:val="22"/>
          <w:szCs w:val="22"/>
        </w:rPr>
        <w:t>National Communication Association. New Orleans, LA.</w:t>
      </w:r>
      <w:r>
        <w:rPr>
          <w:rFonts w:ascii="Rockwell" w:hAnsi="Rockwell" w:cs="Rockwell"/>
          <w:bCs/>
          <w:sz w:val="22"/>
          <w:szCs w:val="22"/>
        </w:rPr>
        <w:t xml:space="preserve"> </w:t>
      </w:r>
      <w:r w:rsidRPr="00EA3A8B">
        <w:rPr>
          <w:rFonts w:ascii="Rockwell" w:hAnsi="Rockwell" w:cs="Rockwell"/>
          <w:bCs/>
          <w:sz w:val="22"/>
          <w:szCs w:val="22"/>
        </w:rPr>
        <w:t>(2022, Nov 18)</w:t>
      </w:r>
    </w:p>
    <w:p w14:paraId="210030AC" w14:textId="77777777" w:rsidR="00EA3A8B" w:rsidRDefault="00EA3A8B" w:rsidP="00463249">
      <w:pPr>
        <w:tabs>
          <w:tab w:val="left" w:pos="360"/>
        </w:tabs>
        <w:ind w:left="720" w:hanging="720"/>
        <w:rPr>
          <w:rFonts w:ascii="Rockwell" w:hAnsi="Rockwell" w:cs="Rockwell"/>
          <w:bCs/>
          <w:sz w:val="22"/>
          <w:szCs w:val="22"/>
        </w:rPr>
      </w:pPr>
    </w:p>
    <w:p w14:paraId="1F57FD85" w14:textId="77777777" w:rsidR="00D25A87" w:rsidRDefault="00463249" w:rsidP="00463249">
      <w:pPr>
        <w:tabs>
          <w:tab w:val="left" w:pos="360"/>
        </w:tabs>
        <w:ind w:left="720" w:hanging="720"/>
        <w:rPr>
          <w:rFonts w:ascii="Rockwell" w:hAnsi="Rockwell" w:cs="Rockwell"/>
          <w:bCs/>
          <w:sz w:val="22"/>
          <w:szCs w:val="22"/>
        </w:rPr>
      </w:pPr>
      <w:r>
        <w:rPr>
          <w:rFonts w:ascii="Rockwell" w:hAnsi="Rockwell" w:cs="Rockwell"/>
          <w:bCs/>
          <w:sz w:val="22"/>
          <w:szCs w:val="22"/>
        </w:rPr>
        <w:t>“Thriving, Not Just Surviving…Teaching Public Speaking Online” Short Course at the Annual Conference of the National Communication Association, Baltimore, MD (Nov 11, 2019)</w:t>
      </w:r>
    </w:p>
    <w:p w14:paraId="0DA5924A" w14:textId="77777777" w:rsidR="00D25A87" w:rsidRDefault="00D25A87" w:rsidP="005125B1">
      <w:pPr>
        <w:widowControl w:val="0"/>
        <w:ind w:left="720" w:hanging="720"/>
        <w:rPr>
          <w:rFonts w:ascii="Rockwell" w:hAnsi="Rockwell"/>
          <w:sz w:val="22"/>
          <w:szCs w:val="22"/>
        </w:rPr>
      </w:pPr>
    </w:p>
    <w:p w14:paraId="23E9D27D" w14:textId="77777777" w:rsidR="005125B1" w:rsidRDefault="005125B1" w:rsidP="005125B1">
      <w:pPr>
        <w:widowControl w:val="0"/>
        <w:ind w:left="720" w:hanging="720"/>
        <w:rPr>
          <w:rFonts w:ascii="Rockwell" w:hAnsi="Rockwell"/>
          <w:sz w:val="22"/>
          <w:szCs w:val="22"/>
        </w:rPr>
      </w:pPr>
      <w:r>
        <w:rPr>
          <w:rFonts w:ascii="Rockwell" w:hAnsi="Rockwell"/>
          <w:sz w:val="22"/>
          <w:szCs w:val="22"/>
        </w:rPr>
        <w:t>“Teaching New Media Literacies” Short course at the Annual Conference of the National Communication Association, Chicago IL. (Nov 22, 2015)</w:t>
      </w:r>
    </w:p>
    <w:p w14:paraId="5C3CC253" w14:textId="77777777" w:rsidR="005125B1" w:rsidRDefault="005125B1" w:rsidP="005125B1">
      <w:pPr>
        <w:widowControl w:val="0"/>
        <w:ind w:left="720" w:hanging="720"/>
        <w:rPr>
          <w:rFonts w:ascii="Rockwell" w:hAnsi="Rockwell"/>
          <w:sz w:val="22"/>
          <w:szCs w:val="22"/>
        </w:rPr>
      </w:pPr>
    </w:p>
    <w:p w14:paraId="21F7DDD8" w14:textId="77777777" w:rsidR="005125B1" w:rsidRDefault="005125B1" w:rsidP="005125B1">
      <w:pPr>
        <w:widowControl w:val="0"/>
        <w:ind w:left="720" w:hanging="720"/>
        <w:rPr>
          <w:rFonts w:ascii="Rockwell" w:hAnsi="Rockwell"/>
          <w:sz w:val="22"/>
          <w:szCs w:val="22"/>
        </w:rPr>
      </w:pPr>
      <w:r>
        <w:rPr>
          <w:rFonts w:ascii="Rockwell" w:hAnsi="Rockwell"/>
          <w:sz w:val="22"/>
          <w:szCs w:val="22"/>
        </w:rPr>
        <w:t>“Teaching the College Course in Comm</w:t>
      </w:r>
      <w:r w:rsidR="00B100B1">
        <w:rPr>
          <w:rFonts w:ascii="Rockwell" w:hAnsi="Rockwell"/>
          <w:sz w:val="22"/>
          <w:szCs w:val="22"/>
        </w:rPr>
        <w:t>.</w:t>
      </w:r>
      <w:r>
        <w:rPr>
          <w:rFonts w:ascii="Rockwell" w:hAnsi="Rockwell"/>
          <w:sz w:val="22"/>
          <w:szCs w:val="22"/>
        </w:rPr>
        <w:t xml:space="preserve"> Theory” Short course at the Annual Conference of the National Communication Association, Chicago IL. (Nov 20, 2015)</w:t>
      </w:r>
    </w:p>
    <w:p w14:paraId="3D066C54" w14:textId="77777777" w:rsidR="005125B1" w:rsidRDefault="005125B1" w:rsidP="005125B1">
      <w:pPr>
        <w:widowControl w:val="0"/>
        <w:ind w:left="720" w:hanging="720"/>
        <w:rPr>
          <w:rFonts w:ascii="Rockwell" w:hAnsi="Rockwell"/>
          <w:sz w:val="22"/>
          <w:szCs w:val="22"/>
        </w:rPr>
      </w:pPr>
    </w:p>
    <w:p w14:paraId="3A76A995" w14:textId="77777777" w:rsidR="005125B1" w:rsidRDefault="005125B1" w:rsidP="005125B1">
      <w:pPr>
        <w:widowControl w:val="0"/>
        <w:ind w:left="720" w:hanging="720"/>
        <w:rPr>
          <w:rFonts w:ascii="Rockwell" w:hAnsi="Rockwell"/>
          <w:sz w:val="22"/>
          <w:szCs w:val="22"/>
        </w:rPr>
      </w:pPr>
      <w:r>
        <w:rPr>
          <w:rFonts w:ascii="Rockwell" w:hAnsi="Rockwell"/>
          <w:sz w:val="22"/>
          <w:szCs w:val="22"/>
        </w:rPr>
        <w:t>“Basic Course of Tomorrow Today” Short Course at the Annual Conference of the National Communication Association, Chicago IL (Nov 21, 2015)</w:t>
      </w:r>
    </w:p>
    <w:p w14:paraId="75549583" w14:textId="77777777" w:rsidR="005125B1" w:rsidRDefault="005125B1" w:rsidP="005125B1">
      <w:pPr>
        <w:tabs>
          <w:tab w:val="left" w:pos="0"/>
        </w:tabs>
        <w:ind w:left="720" w:hanging="720"/>
        <w:rPr>
          <w:rFonts w:ascii="Rockwell" w:hAnsi="Rockwell" w:cs="Rockwell"/>
          <w:bCs/>
          <w:sz w:val="22"/>
          <w:szCs w:val="22"/>
        </w:rPr>
      </w:pPr>
    </w:p>
    <w:p w14:paraId="48F8C15E" w14:textId="77777777" w:rsidR="00B100B1" w:rsidRDefault="00B100B1" w:rsidP="00B100B1">
      <w:pPr>
        <w:widowControl w:val="0"/>
        <w:ind w:left="720" w:hanging="720"/>
        <w:rPr>
          <w:rFonts w:ascii="Rockwell" w:hAnsi="Rockwell"/>
          <w:sz w:val="22"/>
          <w:szCs w:val="22"/>
        </w:rPr>
      </w:pPr>
      <w:r>
        <w:rPr>
          <w:rFonts w:ascii="Rockwell" w:hAnsi="Rockwell"/>
          <w:sz w:val="22"/>
          <w:szCs w:val="22"/>
        </w:rPr>
        <w:t>“What You Think You Are…” Workplace Communication Seminar. (Aug</w:t>
      </w:r>
      <w:r w:rsidR="005815C6">
        <w:rPr>
          <w:rFonts w:ascii="Rockwell" w:hAnsi="Rockwell"/>
          <w:sz w:val="22"/>
          <w:szCs w:val="22"/>
        </w:rPr>
        <w:t xml:space="preserve"> 2014)</w:t>
      </w:r>
    </w:p>
    <w:p w14:paraId="0A1F19E1" w14:textId="77777777" w:rsidR="009D528B" w:rsidRDefault="009D528B" w:rsidP="00B100B1">
      <w:pPr>
        <w:widowControl w:val="0"/>
        <w:ind w:left="720" w:hanging="720"/>
        <w:rPr>
          <w:rFonts w:ascii="Rockwell" w:hAnsi="Rockwell"/>
          <w:sz w:val="22"/>
          <w:szCs w:val="22"/>
        </w:rPr>
      </w:pPr>
    </w:p>
    <w:p w14:paraId="66308156" w14:textId="77777777" w:rsidR="00B100B1" w:rsidRDefault="00B100B1" w:rsidP="00B100B1">
      <w:pPr>
        <w:widowControl w:val="0"/>
        <w:ind w:left="720" w:hanging="720"/>
        <w:rPr>
          <w:rFonts w:ascii="Rockwell" w:hAnsi="Rockwell"/>
          <w:sz w:val="22"/>
          <w:szCs w:val="22"/>
        </w:rPr>
      </w:pPr>
      <w:r>
        <w:rPr>
          <w:rFonts w:ascii="Rockwell" w:hAnsi="Rockwell"/>
          <w:sz w:val="22"/>
          <w:szCs w:val="22"/>
        </w:rPr>
        <w:t>Quality Matters Certification</w:t>
      </w:r>
      <w:r w:rsidR="005815C6">
        <w:rPr>
          <w:rFonts w:ascii="Rockwell" w:hAnsi="Rockwell"/>
          <w:sz w:val="22"/>
          <w:szCs w:val="22"/>
        </w:rPr>
        <w:t xml:space="preserve">. </w:t>
      </w:r>
      <w:r>
        <w:rPr>
          <w:rFonts w:ascii="Rockwell" w:hAnsi="Rockwell"/>
          <w:sz w:val="22"/>
          <w:szCs w:val="22"/>
        </w:rPr>
        <w:t>(Mar 20, 2013)</w:t>
      </w:r>
    </w:p>
    <w:p w14:paraId="6DDEADB6" w14:textId="77777777" w:rsidR="00B100B1" w:rsidRDefault="00B100B1" w:rsidP="005125B1">
      <w:pPr>
        <w:tabs>
          <w:tab w:val="left" w:pos="0"/>
        </w:tabs>
        <w:ind w:left="720" w:hanging="720"/>
        <w:rPr>
          <w:rFonts w:ascii="Rockwell" w:hAnsi="Rockwell" w:cs="Rockwell"/>
          <w:bCs/>
          <w:sz w:val="22"/>
          <w:szCs w:val="22"/>
        </w:rPr>
      </w:pPr>
    </w:p>
    <w:p w14:paraId="12BB076C"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Fifteenth Annual Great Teachers Conference, North Bend Park. Cairo, WV (June 25-27, 2007).</w:t>
      </w:r>
    </w:p>
    <w:p w14:paraId="2C1867B8" w14:textId="77777777" w:rsidR="005125B1" w:rsidRDefault="005125B1" w:rsidP="005125B1">
      <w:pPr>
        <w:tabs>
          <w:tab w:val="left" w:pos="0"/>
        </w:tabs>
        <w:ind w:left="1440" w:hanging="720"/>
      </w:pPr>
      <w:r>
        <w:rPr>
          <w:rFonts w:ascii="Rockwell" w:hAnsi="Rockwell" w:cs="Rockwell"/>
          <w:bCs/>
          <w:sz w:val="22"/>
          <w:szCs w:val="22"/>
        </w:rPr>
        <w:tab/>
      </w:r>
    </w:p>
    <w:p w14:paraId="3F4FBB23" w14:textId="77777777" w:rsidR="005125B1" w:rsidRDefault="005125B1" w:rsidP="005125B1">
      <w:pPr>
        <w:tabs>
          <w:tab w:val="left" w:pos="0"/>
        </w:tabs>
        <w:ind w:left="720" w:hanging="720"/>
      </w:pPr>
      <w:r>
        <w:rPr>
          <w:rFonts w:ascii="Rockwell" w:hAnsi="Rockwell"/>
          <w:sz w:val="22"/>
          <w:szCs w:val="22"/>
        </w:rPr>
        <w:lastRenderedPageBreak/>
        <w:t xml:space="preserve">Southern States Communication Association </w:t>
      </w:r>
      <w:r w:rsidR="00B100B1">
        <w:rPr>
          <w:rFonts w:ascii="Rockwell" w:hAnsi="Rockwell"/>
          <w:sz w:val="22"/>
          <w:szCs w:val="22"/>
        </w:rPr>
        <w:t>Convention. Louisville, KY (Mar 28-Apr</w:t>
      </w:r>
      <w:r>
        <w:rPr>
          <w:rFonts w:ascii="Rockwell" w:hAnsi="Rockwell"/>
          <w:sz w:val="22"/>
          <w:szCs w:val="22"/>
        </w:rPr>
        <w:t xml:space="preserve"> 1, 2007)</w:t>
      </w:r>
    </w:p>
    <w:p w14:paraId="70CAF784" w14:textId="77777777" w:rsidR="005125B1" w:rsidRDefault="005125B1" w:rsidP="005125B1">
      <w:pPr>
        <w:tabs>
          <w:tab w:val="left" w:pos="0"/>
        </w:tabs>
        <w:ind w:left="720" w:hanging="720"/>
        <w:rPr>
          <w:rFonts w:ascii="Rockwell" w:hAnsi="Rockwell" w:cs="Rockwell"/>
          <w:bCs/>
          <w:sz w:val="22"/>
          <w:szCs w:val="22"/>
        </w:rPr>
      </w:pPr>
    </w:p>
    <w:p w14:paraId="35867FEF"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Ninth Annual Communication Ethics Conference, Duquesne University. Pittsburgh, PA (June 8-11, 2006).</w:t>
      </w:r>
    </w:p>
    <w:p w14:paraId="03E6CCC5" w14:textId="77777777" w:rsidR="005125B1" w:rsidRDefault="005125B1" w:rsidP="005125B1">
      <w:pPr>
        <w:tabs>
          <w:tab w:val="left" w:pos="0"/>
        </w:tabs>
        <w:ind w:left="720" w:hanging="720"/>
        <w:rPr>
          <w:rFonts w:ascii="Rockwell" w:hAnsi="Rockwell" w:cs="Rockwell"/>
          <w:bCs/>
          <w:sz w:val="22"/>
          <w:szCs w:val="22"/>
        </w:rPr>
      </w:pPr>
    </w:p>
    <w:p w14:paraId="484A45FB" w14:textId="77777777" w:rsidR="005125B1" w:rsidRDefault="005125B1" w:rsidP="005125B1">
      <w:pPr>
        <w:tabs>
          <w:tab w:val="left" w:pos="0"/>
        </w:tabs>
        <w:ind w:left="720" w:hanging="720"/>
      </w:pPr>
      <w:r>
        <w:rPr>
          <w:rFonts w:ascii="Rockwell" w:hAnsi="Rockwell" w:cs="Rockwell"/>
          <w:b/>
          <w:bCs/>
          <w:sz w:val="22"/>
          <w:szCs w:val="22"/>
          <w:u w:val="single"/>
        </w:rPr>
        <w:t>Service</w:t>
      </w:r>
      <w:r>
        <w:rPr>
          <w:rFonts w:ascii="Rockwell" w:hAnsi="Rockwell" w:cs="Rockwell"/>
          <w:b/>
          <w:bCs/>
          <w:sz w:val="22"/>
          <w:szCs w:val="22"/>
        </w:rPr>
        <w:t>:</w:t>
      </w:r>
    </w:p>
    <w:p w14:paraId="646B92A9" w14:textId="77777777" w:rsidR="005125B1" w:rsidRDefault="005125B1" w:rsidP="00CD1C81">
      <w:pPr>
        <w:tabs>
          <w:tab w:val="left" w:pos="0"/>
        </w:tabs>
        <w:rPr>
          <w:rFonts w:ascii="Rockwell" w:hAnsi="Rockwell" w:cs="Rockwell"/>
          <w:bCs/>
          <w:sz w:val="22"/>
          <w:szCs w:val="22"/>
        </w:rPr>
      </w:pPr>
    </w:p>
    <w:p w14:paraId="0DE64D7E" w14:textId="4177834D" w:rsidR="003E3AB9" w:rsidRPr="00CD1C81" w:rsidRDefault="003E3AB9" w:rsidP="00CD1C81">
      <w:pPr>
        <w:tabs>
          <w:tab w:val="left" w:pos="0"/>
        </w:tabs>
        <w:rPr>
          <w:rFonts w:ascii="Rockwell" w:hAnsi="Rockwell" w:cs="Rockwell"/>
          <w:bCs/>
          <w:sz w:val="22"/>
          <w:szCs w:val="22"/>
        </w:rPr>
      </w:pPr>
      <w:r>
        <w:rPr>
          <w:rFonts w:ascii="Rockwell" w:hAnsi="Rockwell" w:cs="Rockwell"/>
          <w:bCs/>
          <w:sz w:val="22"/>
          <w:szCs w:val="22"/>
        </w:rPr>
        <w:t xml:space="preserve">Board of Governors, Faculty Representative, July 2019 </w:t>
      </w:r>
      <w:r w:rsidR="00F36539">
        <w:rPr>
          <w:rFonts w:ascii="Rockwell" w:hAnsi="Rockwell" w:cs="Rockwell"/>
          <w:bCs/>
          <w:sz w:val="22"/>
          <w:szCs w:val="22"/>
        </w:rPr>
        <w:t>–</w:t>
      </w:r>
      <w:r>
        <w:rPr>
          <w:rFonts w:ascii="Rockwell" w:hAnsi="Rockwell" w:cs="Rockwell"/>
          <w:bCs/>
          <w:sz w:val="22"/>
          <w:szCs w:val="22"/>
        </w:rPr>
        <w:t xml:space="preserve"> </w:t>
      </w:r>
      <w:r w:rsidR="00F36539">
        <w:rPr>
          <w:rFonts w:ascii="Rockwell" w:hAnsi="Rockwell" w:cs="Rockwell"/>
          <w:bCs/>
          <w:sz w:val="22"/>
          <w:szCs w:val="22"/>
        </w:rPr>
        <w:t>May 2023</w:t>
      </w:r>
    </w:p>
    <w:p w14:paraId="5737840F" w14:textId="77777777" w:rsidR="003E3AB9" w:rsidRDefault="003E3AB9" w:rsidP="00B0247F">
      <w:pPr>
        <w:tabs>
          <w:tab w:val="left" w:pos="0"/>
        </w:tabs>
        <w:rPr>
          <w:rFonts w:ascii="Rockwell" w:hAnsi="Rockwell" w:cs="Rockwell"/>
          <w:bCs/>
          <w:sz w:val="22"/>
          <w:szCs w:val="22"/>
        </w:rPr>
      </w:pPr>
    </w:p>
    <w:p w14:paraId="07D21084" w14:textId="5DB17CA4" w:rsidR="0053157C" w:rsidRDefault="0053157C" w:rsidP="0053157C">
      <w:pPr>
        <w:tabs>
          <w:tab w:val="left" w:pos="0"/>
        </w:tabs>
        <w:rPr>
          <w:rFonts w:ascii="Rockwell" w:hAnsi="Rockwell" w:cs="Rockwell"/>
          <w:bCs/>
          <w:sz w:val="22"/>
          <w:szCs w:val="22"/>
        </w:rPr>
      </w:pPr>
      <w:r>
        <w:rPr>
          <w:rFonts w:ascii="Rockwell" w:hAnsi="Rockwell" w:cs="Rockwell"/>
          <w:bCs/>
          <w:sz w:val="22"/>
          <w:szCs w:val="22"/>
        </w:rPr>
        <w:t>Concord University Faculty Executive Board (formally Faculty Senate), Fall 2011-</w:t>
      </w:r>
      <w:r w:rsidR="00F36539">
        <w:rPr>
          <w:rFonts w:ascii="Rockwell" w:hAnsi="Rockwell" w:cs="Rockwell"/>
          <w:bCs/>
          <w:sz w:val="22"/>
          <w:szCs w:val="22"/>
        </w:rPr>
        <w:t>May 2023</w:t>
      </w:r>
      <w:r>
        <w:rPr>
          <w:rFonts w:ascii="Rockwell" w:hAnsi="Rockwell" w:cs="Rockwell"/>
          <w:bCs/>
          <w:sz w:val="22"/>
          <w:szCs w:val="22"/>
        </w:rPr>
        <w:t>.</w:t>
      </w:r>
    </w:p>
    <w:p w14:paraId="20D03BFF" w14:textId="77777777" w:rsidR="0053157C" w:rsidRPr="0053157C" w:rsidRDefault="0053157C" w:rsidP="0053157C">
      <w:pPr>
        <w:pStyle w:val="ListParagraph"/>
        <w:numPr>
          <w:ilvl w:val="1"/>
          <w:numId w:val="1"/>
        </w:numPr>
        <w:tabs>
          <w:tab w:val="left" w:pos="0"/>
        </w:tabs>
        <w:ind w:left="1080"/>
        <w:rPr>
          <w:rFonts w:ascii="Rockwell" w:hAnsi="Rockwell" w:cs="Rockwell"/>
          <w:bCs/>
          <w:sz w:val="22"/>
          <w:szCs w:val="22"/>
        </w:rPr>
      </w:pPr>
      <w:r w:rsidRPr="0053157C">
        <w:rPr>
          <w:rFonts w:ascii="Rockwell" w:hAnsi="Rockwell" w:cs="Rockwell"/>
          <w:bCs/>
          <w:sz w:val="22"/>
          <w:szCs w:val="22"/>
        </w:rPr>
        <w:t xml:space="preserve">Representative for the </w:t>
      </w:r>
      <w:r w:rsidR="00651A0A">
        <w:rPr>
          <w:rFonts w:ascii="Rockwell" w:hAnsi="Rockwell" w:cs="Rockwell"/>
          <w:bCs/>
          <w:sz w:val="22"/>
          <w:szCs w:val="22"/>
        </w:rPr>
        <w:t xml:space="preserve">Department of </w:t>
      </w:r>
      <w:r w:rsidRPr="0053157C">
        <w:rPr>
          <w:rFonts w:ascii="Rockwell" w:hAnsi="Rockwell" w:cs="Rockwell"/>
          <w:bCs/>
          <w:sz w:val="22"/>
          <w:szCs w:val="22"/>
        </w:rPr>
        <w:t>Fine Arts &amp; Commu</w:t>
      </w:r>
      <w:r w:rsidR="001F72E6">
        <w:rPr>
          <w:rFonts w:ascii="Rockwell" w:hAnsi="Rockwell" w:cs="Rockwell"/>
          <w:bCs/>
          <w:sz w:val="22"/>
          <w:szCs w:val="22"/>
        </w:rPr>
        <w:t xml:space="preserve">nication </w:t>
      </w:r>
    </w:p>
    <w:p w14:paraId="6F9A6745" w14:textId="77777777" w:rsidR="0053157C" w:rsidRDefault="0053157C" w:rsidP="0053157C">
      <w:pPr>
        <w:pStyle w:val="ListParagraph"/>
        <w:numPr>
          <w:ilvl w:val="1"/>
          <w:numId w:val="1"/>
        </w:numPr>
        <w:tabs>
          <w:tab w:val="left" w:pos="0"/>
        </w:tabs>
        <w:ind w:left="1080"/>
        <w:rPr>
          <w:rFonts w:ascii="Rockwell" w:hAnsi="Rockwell" w:cs="Rockwell"/>
          <w:bCs/>
          <w:sz w:val="22"/>
          <w:szCs w:val="22"/>
        </w:rPr>
      </w:pPr>
      <w:r>
        <w:rPr>
          <w:rFonts w:ascii="Rockwell" w:hAnsi="Rockwell" w:cs="Rockwell"/>
          <w:bCs/>
          <w:sz w:val="22"/>
          <w:szCs w:val="22"/>
        </w:rPr>
        <w:t xml:space="preserve">Faculty </w:t>
      </w:r>
      <w:r w:rsidRPr="0053157C">
        <w:rPr>
          <w:rFonts w:ascii="Rockwell" w:hAnsi="Rockwell" w:cs="Rockwell"/>
          <w:bCs/>
          <w:sz w:val="22"/>
          <w:szCs w:val="22"/>
        </w:rPr>
        <w:t>Senate Secr</w:t>
      </w:r>
      <w:r w:rsidR="00B100B1">
        <w:rPr>
          <w:rFonts w:ascii="Rockwell" w:hAnsi="Rockwell" w:cs="Rockwell"/>
          <w:bCs/>
          <w:sz w:val="22"/>
          <w:szCs w:val="22"/>
        </w:rPr>
        <w:t>etary, Fall 2012-Spring 201</w:t>
      </w:r>
      <w:r w:rsidRPr="0053157C">
        <w:rPr>
          <w:rFonts w:ascii="Rockwell" w:hAnsi="Rockwell" w:cs="Rockwell"/>
          <w:bCs/>
          <w:sz w:val="22"/>
          <w:szCs w:val="22"/>
        </w:rPr>
        <w:t>3.</w:t>
      </w:r>
    </w:p>
    <w:p w14:paraId="1178C6C5" w14:textId="77777777" w:rsidR="00021D1B" w:rsidRDefault="00021D1B" w:rsidP="00021D1B">
      <w:pPr>
        <w:tabs>
          <w:tab w:val="left" w:pos="0"/>
        </w:tabs>
        <w:rPr>
          <w:rFonts w:ascii="Rockwell" w:hAnsi="Rockwell" w:cs="Rockwell"/>
          <w:bCs/>
          <w:sz w:val="22"/>
          <w:szCs w:val="22"/>
        </w:rPr>
      </w:pPr>
    </w:p>
    <w:p w14:paraId="616E1B0D" w14:textId="77777777" w:rsidR="00021D1B" w:rsidRDefault="00021D1B" w:rsidP="00021D1B">
      <w:pPr>
        <w:tabs>
          <w:tab w:val="left" w:pos="0"/>
        </w:tabs>
        <w:rPr>
          <w:rFonts w:ascii="Rockwell" w:hAnsi="Rockwell" w:cs="Rockwell"/>
          <w:bCs/>
          <w:sz w:val="22"/>
          <w:szCs w:val="22"/>
        </w:rPr>
      </w:pPr>
      <w:r>
        <w:rPr>
          <w:rFonts w:ascii="Rockwell" w:hAnsi="Rockwell" w:cs="Rockwell"/>
          <w:bCs/>
          <w:sz w:val="22"/>
          <w:szCs w:val="22"/>
        </w:rPr>
        <w:t xml:space="preserve">Strategic Planning </w:t>
      </w:r>
      <w:r w:rsidR="00651A0A">
        <w:rPr>
          <w:rFonts w:ascii="Rockwell" w:hAnsi="Rockwell" w:cs="Rockwell"/>
          <w:bCs/>
          <w:sz w:val="22"/>
          <w:szCs w:val="22"/>
        </w:rPr>
        <w:t xml:space="preserve">Steering Committee, </w:t>
      </w:r>
      <w:proofErr w:type="gramStart"/>
      <w:r w:rsidR="00651A0A">
        <w:rPr>
          <w:rFonts w:ascii="Rockwell" w:hAnsi="Rockwell" w:cs="Rockwell"/>
          <w:bCs/>
          <w:sz w:val="22"/>
          <w:szCs w:val="22"/>
        </w:rPr>
        <w:t>F</w:t>
      </w:r>
      <w:r>
        <w:rPr>
          <w:rFonts w:ascii="Rockwell" w:hAnsi="Rockwell" w:cs="Rockwell"/>
          <w:bCs/>
          <w:sz w:val="22"/>
          <w:szCs w:val="22"/>
        </w:rPr>
        <w:t>all</w:t>
      </w:r>
      <w:proofErr w:type="gramEnd"/>
      <w:r>
        <w:rPr>
          <w:rFonts w:ascii="Rockwell" w:hAnsi="Rockwell" w:cs="Rockwell"/>
          <w:bCs/>
          <w:sz w:val="22"/>
          <w:szCs w:val="22"/>
        </w:rPr>
        <w:t xml:space="preserve"> 2019—</w:t>
      </w:r>
      <w:r w:rsidR="00315974">
        <w:rPr>
          <w:rFonts w:ascii="Rockwell" w:hAnsi="Rockwell" w:cs="Rockwell"/>
          <w:bCs/>
          <w:sz w:val="22"/>
          <w:szCs w:val="22"/>
        </w:rPr>
        <w:t>Fall 2022</w:t>
      </w:r>
    </w:p>
    <w:p w14:paraId="5810B75C" w14:textId="77777777" w:rsidR="00021D1B" w:rsidRDefault="00651A0A" w:rsidP="00021D1B">
      <w:pPr>
        <w:pStyle w:val="ListParagraph"/>
        <w:numPr>
          <w:ilvl w:val="0"/>
          <w:numId w:val="4"/>
        </w:numPr>
        <w:tabs>
          <w:tab w:val="left" w:pos="0"/>
        </w:tabs>
        <w:ind w:left="1080"/>
        <w:rPr>
          <w:rFonts w:ascii="Rockwell" w:hAnsi="Rockwell" w:cs="Rockwell"/>
          <w:bCs/>
          <w:sz w:val="22"/>
          <w:szCs w:val="22"/>
        </w:rPr>
      </w:pPr>
      <w:r>
        <w:rPr>
          <w:rFonts w:ascii="Rockwell" w:hAnsi="Rockwell" w:cs="Rockwell"/>
          <w:bCs/>
          <w:sz w:val="22"/>
          <w:szCs w:val="22"/>
        </w:rPr>
        <w:t>Developed the draft of the University strategic plan</w:t>
      </w:r>
    </w:p>
    <w:p w14:paraId="14572502" w14:textId="77777777" w:rsidR="00651A0A" w:rsidRPr="00021D1B" w:rsidRDefault="00651A0A" w:rsidP="00021D1B">
      <w:pPr>
        <w:pStyle w:val="ListParagraph"/>
        <w:numPr>
          <w:ilvl w:val="0"/>
          <w:numId w:val="4"/>
        </w:numPr>
        <w:tabs>
          <w:tab w:val="left" w:pos="0"/>
        </w:tabs>
        <w:ind w:left="1080"/>
        <w:rPr>
          <w:rFonts w:ascii="Rockwell" w:hAnsi="Rockwell" w:cs="Rockwell"/>
          <w:bCs/>
          <w:sz w:val="22"/>
          <w:szCs w:val="22"/>
        </w:rPr>
      </w:pPr>
      <w:r>
        <w:rPr>
          <w:rFonts w:ascii="Rockwell" w:hAnsi="Rockwell" w:cs="Rockwell"/>
          <w:bCs/>
          <w:sz w:val="22"/>
          <w:szCs w:val="22"/>
        </w:rPr>
        <w:t>Currently serve on the Academic Sub-committee that reports to the Steering committee</w:t>
      </w:r>
    </w:p>
    <w:p w14:paraId="6E33765F" w14:textId="77777777" w:rsidR="0053157C" w:rsidRDefault="0053157C" w:rsidP="0053157C">
      <w:pPr>
        <w:tabs>
          <w:tab w:val="left" w:pos="0"/>
        </w:tabs>
        <w:rPr>
          <w:rFonts w:ascii="Rockwell" w:hAnsi="Rockwell" w:cs="Rockwell"/>
          <w:bCs/>
          <w:sz w:val="22"/>
          <w:szCs w:val="22"/>
        </w:rPr>
      </w:pPr>
    </w:p>
    <w:p w14:paraId="475100A4" w14:textId="77777777" w:rsidR="00D42073" w:rsidRDefault="00D42073" w:rsidP="00D42073">
      <w:pPr>
        <w:tabs>
          <w:tab w:val="left" w:pos="0"/>
        </w:tabs>
        <w:rPr>
          <w:rFonts w:ascii="Rockwell" w:hAnsi="Rockwell" w:cs="Rockwell"/>
          <w:bCs/>
          <w:sz w:val="22"/>
          <w:szCs w:val="22"/>
        </w:rPr>
      </w:pPr>
      <w:r>
        <w:rPr>
          <w:rFonts w:ascii="Rockwell" w:hAnsi="Rockwell" w:cs="Rockwell"/>
          <w:bCs/>
          <w:sz w:val="22"/>
          <w:szCs w:val="22"/>
        </w:rPr>
        <w:t>Chair, Mass Communication (formally Communication Arts), Fall 2017-</w:t>
      </w:r>
      <w:r w:rsidR="00651A0A">
        <w:rPr>
          <w:rFonts w:ascii="Rockwell" w:hAnsi="Rockwell" w:cs="Rockwell"/>
          <w:bCs/>
          <w:sz w:val="22"/>
          <w:szCs w:val="22"/>
        </w:rPr>
        <w:t xml:space="preserve"> Spring </w:t>
      </w:r>
      <w:r>
        <w:rPr>
          <w:rFonts w:ascii="Rockwell" w:hAnsi="Rockwell" w:cs="Rockwell"/>
          <w:bCs/>
          <w:sz w:val="22"/>
          <w:szCs w:val="22"/>
        </w:rPr>
        <w:t>2021</w:t>
      </w:r>
    </w:p>
    <w:p w14:paraId="09925D3C" w14:textId="77777777" w:rsidR="00D42073" w:rsidRDefault="00D42073" w:rsidP="00D42073">
      <w:pPr>
        <w:pStyle w:val="ListParagraph"/>
        <w:numPr>
          <w:ilvl w:val="0"/>
          <w:numId w:val="3"/>
        </w:numPr>
        <w:tabs>
          <w:tab w:val="left" w:pos="0"/>
        </w:tabs>
        <w:ind w:left="1170" w:hanging="450"/>
        <w:rPr>
          <w:rFonts w:ascii="Rockwell" w:hAnsi="Rockwell" w:cs="Rockwell"/>
          <w:bCs/>
          <w:sz w:val="22"/>
          <w:szCs w:val="22"/>
        </w:rPr>
      </w:pPr>
      <w:r>
        <w:rPr>
          <w:rFonts w:ascii="Rockwell" w:hAnsi="Rockwell" w:cs="Rockwell"/>
          <w:bCs/>
          <w:sz w:val="22"/>
          <w:szCs w:val="22"/>
        </w:rPr>
        <w:t>Responsible for maintaining budget, course schedule, and hiring duties</w:t>
      </w:r>
    </w:p>
    <w:p w14:paraId="4F0F8F7A" w14:textId="77777777" w:rsidR="00D42073" w:rsidRPr="00B0247F" w:rsidRDefault="00D42073" w:rsidP="00D42073">
      <w:pPr>
        <w:pStyle w:val="ListParagraph"/>
        <w:numPr>
          <w:ilvl w:val="0"/>
          <w:numId w:val="3"/>
        </w:numPr>
        <w:tabs>
          <w:tab w:val="left" w:pos="0"/>
        </w:tabs>
        <w:ind w:left="1170" w:hanging="450"/>
        <w:rPr>
          <w:rFonts w:ascii="Rockwell" w:hAnsi="Rockwell" w:cs="Rockwell"/>
          <w:bCs/>
          <w:sz w:val="22"/>
          <w:szCs w:val="22"/>
        </w:rPr>
      </w:pPr>
      <w:r>
        <w:rPr>
          <w:rFonts w:ascii="Rockwell" w:hAnsi="Rockwell" w:cs="Rockwell"/>
          <w:bCs/>
          <w:sz w:val="22"/>
          <w:szCs w:val="22"/>
        </w:rPr>
        <w:t xml:space="preserve">Write/coordinate Assessment reports through Program &amp; Annual Reviews and General Education Assessment of the COMM 101 basic course. </w:t>
      </w:r>
    </w:p>
    <w:p w14:paraId="23001C81" w14:textId="77777777" w:rsidR="00E75DBA" w:rsidRDefault="00E75DBA" w:rsidP="0053157C">
      <w:pPr>
        <w:tabs>
          <w:tab w:val="left" w:pos="0"/>
        </w:tabs>
        <w:rPr>
          <w:rFonts w:ascii="Rockwell" w:hAnsi="Rockwell" w:cs="Rockwell"/>
          <w:bCs/>
          <w:sz w:val="22"/>
          <w:szCs w:val="22"/>
        </w:rPr>
      </w:pPr>
    </w:p>
    <w:p w14:paraId="56524AE4" w14:textId="77777777" w:rsidR="0053157C" w:rsidRDefault="0053157C" w:rsidP="0053157C">
      <w:pPr>
        <w:tabs>
          <w:tab w:val="left" w:pos="0"/>
        </w:tabs>
        <w:rPr>
          <w:rFonts w:ascii="Rockwell" w:hAnsi="Rockwell" w:cs="Rockwell"/>
          <w:bCs/>
          <w:sz w:val="22"/>
          <w:szCs w:val="22"/>
        </w:rPr>
      </w:pPr>
      <w:r>
        <w:rPr>
          <w:rFonts w:ascii="Rockwell" w:hAnsi="Rockwell" w:cs="Rockwell"/>
          <w:bCs/>
          <w:sz w:val="22"/>
          <w:szCs w:val="22"/>
        </w:rPr>
        <w:t>Budget Committee, at-large representative. (Concord University). Fall 2013-</w:t>
      </w:r>
      <w:r w:rsidR="003E3AB9">
        <w:rPr>
          <w:rFonts w:ascii="Rockwell" w:hAnsi="Rockwell" w:cs="Rockwell"/>
          <w:bCs/>
          <w:sz w:val="22"/>
          <w:szCs w:val="22"/>
        </w:rPr>
        <w:t>2019</w:t>
      </w:r>
    </w:p>
    <w:p w14:paraId="2E0FF85A" w14:textId="77777777" w:rsidR="0053157C" w:rsidRPr="0053157C" w:rsidRDefault="00D42073" w:rsidP="0053157C">
      <w:pPr>
        <w:pStyle w:val="ListParagraph"/>
        <w:numPr>
          <w:ilvl w:val="1"/>
          <w:numId w:val="2"/>
        </w:numPr>
        <w:tabs>
          <w:tab w:val="left" w:pos="0"/>
        </w:tabs>
        <w:ind w:left="1080"/>
        <w:rPr>
          <w:rFonts w:ascii="Rockwell" w:hAnsi="Rockwell" w:cs="Rockwell"/>
          <w:bCs/>
          <w:sz w:val="22"/>
          <w:szCs w:val="22"/>
        </w:rPr>
      </w:pPr>
      <w:r>
        <w:rPr>
          <w:rFonts w:ascii="Rockwell" w:hAnsi="Rockwell" w:cs="Rockwell"/>
          <w:bCs/>
          <w:sz w:val="22"/>
          <w:szCs w:val="22"/>
        </w:rPr>
        <w:t xml:space="preserve">Chaired </w:t>
      </w:r>
      <w:r w:rsidR="0053157C" w:rsidRPr="0053157C">
        <w:rPr>
          <w:rFonts w:ascii="Rockwell" w:hAnsi="Rockwell" w:cs="Rockwell"/>
          <w:bCs/>
          <w:sz w:val="22"/>
          <w:szCs w:val="22"/>
        </w:rPr>
        <w:t>Committee</w:t>
      </w:r>
    </w:p>
    <w:p w14:paraId="35B76146" w14:textId="77777777" w:rsidR="0053157C" w:rsidRDefault="0053157C" w:rsidP="0053157C">
      <w:pPr>
        <w:pStyle w:val="ListParagraph"/>
        <w:numPr>
          <w:ilvl w:val="1"/>
          <w:numId w:val="2"/>
        </w:numPr>
        <w:tabs>
          <w:tab w:val="left" w:pos="0"/>
        </w:tabs>
        <w:ind w:left="1080"/>
        <w:rPr>
          <w:rFonts w:ascii="Rockwell" w:hAnsi="Rockwell" w:cs="Rockwell"/>
          <w:bCs/>
          <w:sz w:val="22"/>
          <w:szCs w:val="22"/>
        </w:rPr>
      </w:pPr>
      <w:r w:rsidRPr="0053157C">
        <w:rPr>
          <w:rFonts w:ascii="Rockwell" w:hAnsi="Rockwell" w:cs="Rockwell"/>
          <w:bCs/>
          <w:sz w:val="22"/>
          <w:szCs w:val="22"/>
        </w:rPr>
        <w:t xml:space="preserve">Served on ad hoc Finance Allocation Committee </w:t>
      </w:r>
    </w:p>
    <w:p w14:paraId="571B8655" w14:textId="77777777" w:rsidR="0053157C" w:rsidRDefault="0053157C" w:rsidP="0053157C">
      <w:pPr>
        <w:tabs>
          <w:tab w:val="left" w:pos="0"/>
        </w:tabs>
        <w:rPr>
          <w:rFonts w:ascii="Rockwell" w:hAnsi="Rockwell" w:cs="Rockwell"/>
          <w:bCs/>
          <w:sz w:val="22"/>
          <w:szCs w:val="22"/>
        </w:rPr>
      </w:pPr>
    </w:p>
    <w:p w14:paraId="55FD44CB" w14:textId="77777777" w:rsidR="00651A0A" w:rsidRDefault="00651A0A" w:rsidP="00651A0A">
      <w:pPr>
        <w:tabs>
          <w:tab w:val="left" w:pos="0"/>
        </w:tabs>
        <w:ind w:left="720" w:hanging="720"/>
        <w:rPr>
          <w:rFonts w:ascii="Rockwell" w:hAnsi="Rockwell" w:cs="Rockwell"/>
          <w:bCs/>
          <w:sz w:val="22"/>
          <w:szCs w:val="22"/>
        </w:rPr>
      </w:pPr>
      <w:r>
        <w:rPr>
          <w:rFonts w:ascii="Rockwell" w:hAnsi="Rockwell" w:cs="Rockwell"/>
          <w:bCs/>
          <w:sz w:val="22"/>
          <w:szCs w:val="22"/>
        </w:rPr>
        <w:t xml:space="preserve">Personnel Committee, member (Concord University) Fall 2007-2017 </w:t>
      </w:r>
    </w:p>
    <w:p w14:paraId="7044F862" w14:textId="77777777" w:rsidR="00651A0A" w:rsidRDefault="00651A0A" w:rsidP="0053157C">
      <w:pPr>
        <w:tabs>
          <w:tab w:val="left" w:pos="0"/>
        </w:tabs>
        <w:rPr>
          <w:rFonts w:ascii="Rockwell" w:hAnsi="Rockwell" w:cs="Rockwell"/>
          <w:bCs/>
          <w:sz w:val="22"/>
          <w:szCs w:val="22"/>
        </w:rPr>
      </w:pPr>
    </w:p>
    <w:p w14:paraId="20F9C33C" w14:textId="77777777" w:rsidR="00B100B1" w:rsidRDefault="00B100B1" w:rsidP="00B100B1">
      <w:pPr>
        <w:tabs>
          <w:tab w:val="left" w:pos="0"/>
        </w:tabs>
        <w:rPr>
          <w:rFonts w:ascii="Rockwell" w:hAnsi="Rockwell" w:cs="Rockwell"/>
          <w:bCs/>
          <w:sz w:val="22"/>
          <w:szCs w:val="22"/>
        </w:rPr>
      </w:pPr>
      <w:r>
        <w:rPr>
          <w:rFonts w:ascii="Rockwell" w:hAnsi="Rockwell" w:cs="Rockwell"/>
          <w:bCs/>
          <w:sz w:val="22"/>
          <w:szCs w:val="22"/>
        </w:rPr>
        <w:t>Departmental Program Review (Concord University). 2007, 2012, 2017</w:t>
      </w:r>
      <w:r w:rsidR="00315974">
        <w:rPr>
          <w:rFonts w:ascii="Rockwell" w:hAnsi="Rockwell" w:cs="Rockwell"/>
          <w:bCs/>
          <w:sz w:val="22"/>
          <w:szCs w:val="22"/>
        </w:rPr>
        <w:t>, 2022</w:t>
      </w:r>
    </w:p>
    <w:p w14:paraId="28C3A38C" w14:textId="77777777" w:rsidR="00EA3A8B" w:rsidRDefault="00EA3A8B" w:rsidP="00B100B1">
      <w:pPr>
        <w:tabs>
          <w:tab w:val="left" w:pos="0"/>
        </w:tabs>
        <w:rPr>
          <w:rFonts w:ascii="Rockwell" w:hAnsi="Rockwell" w:cs="Rockwell"/>
          <w:bCs/>
          <w:sz w:val="22"/>
          <w:szCs w:val="22"/>
        </w:rPr>
      </w:pPr>
    </w:p>
    <w:p w14:paraId="74660806" w14:textId="77777777" w:rsidR="00EA3A8B" w:rsidRDefault="00EA3A8B" w:rsidP="00B100B1">
      <w:pPr>
        <w:tabs>
          <w:tab w:val="left" w:pos="0"/>
        </w:tabs>
        <w:rPr>
          <w:rFonts w:ascii="Rockwell" w:hAnsi="Rockwell" w:cs="Rockwell"/>
          <w:bCs/>
          <w:sz w:val="22"/>
          <w:szCs w:val="22"/>
        </w:rPr>
      </w:pPr>
      <w:r>
        <w:rPr>
          <w:rFonts w:ascii="Rockwell" w:hAnsi="Rockwell" w:cs="Rockwell"/>
          <w:bCs/>
          <w:sz w:val="22"/>
          <w:szCs w:val="22"/>
        </w:rPr>
        <w:t>McNair Scholars Seminar Presentation (Concord University) Summer 2017-2022</w:t>
      </w:r>
    </w:p>
    <w:p w14:paraId="094ECA0A" w14:textId="77777777" w:rsidR="00EA3A8B" w:rsidRPr="00EA3A8B" w:rsidRDefault="00EA3A8B" w:rsidP="004B1AB2">
      <w:pPr>
        <w:pStyle w:val="ListParagraph"/>
        <w:numPr>
          <w:ilvl w:val="0"/>
          <w:numId w:val="6"/>
        </w:numPr>
        <w:tabs>
          <w:tab w:val="left" w:pos="0"/>
        </w:tabs>
        <w:ind w:left="1170"/>
        <w:rPr>
          <w:rFonts w:ascii="Rockwell" w:hAnsi="Rockwell" w:cs="Rockwell"/>
          <w:bCs/>
          <w:sz w:val="22"/>
          <w:szCs w:val="22"/>
        </w:rPr>
      </w:pPr>
      <w:r>
        <w:rPr>
          <w:rFonts w:ascii="Rockwell" w:hAnsi="Rockwell" w:cs="Rockwell"/>
          <w:bCs/>
          <w:sz w:val="22"/>
          <w:szCs w:val="22"/>
        </w:rPr>
        <w:t>Presented 1-hour seminars on Online Communication &amp; Professional Presentation in Academe to incoming McNair Scholars.</w:t>
      </w:r>
    </w:p>
    <w:p w14:paraId="2EA99EDA" w14:textId="77777777" w:rsidR="00B100B1" w:rsidRDefault="00B100B1" w:rsidP="00CD1C81">
      <w:pPr>
        <w:tabs>
          <w:tab w:val="left" w:pos="90"/>
          <w:tab w:val="left" w:pos="360"/>
        </w:tabs>
        <w:ind w:left="810" w:hanging="810"/>
        <w:rPr>
          <w:rFonts w:ascii="Rockwell" w:hAnsi="Rockwell" w:cs="Rockwell"/>
          <w:bCs/>
          <w:sz w:val="22"/>
          <w:szCs w:val="22"/>
        </w:rPr>
      </w:pPr>
    </w:p>
    <w:p w14:paraId="3C3FD408" w14:textId="77777777" w:rsidR="00CD1C81" w:rsidRPr="00CD1C81" w:rsidRDefault="00CD1C81" w:rsidP="00CD1C81">
      <w:pPr>
        <w:tabs>
          <w:tab w:val="left" w:pos="90"/>
          <w:tab w:val="left" w:pos="360"/>
        </w:tabs>
        <w:ind w:left="810" w:hanging="810"/>
        <w:rPr>
          <w:rFonts w:ascii="Rockwell" w:hAnsi="Rockwell" w:cs="Rockwell"/>
          <w:bCs/>
          <w:sz w:val="22"/>
          <w:szCs w:val="22"/>
        </w:rPr>
      </w:pPr>
      <w:r w:rsidRPr="00CD1C81">
        <w:rPr>
          <w:rFonts w:ascii="Rockwell" w:hAnsi="Rockwell" w:cs="Rockwell"/>
          <w:bCs/>
          <w:sz w:val="22"/>
          <w:szCs w:val="22"/>
        </w:rPr>
        <w:t>Study Abroad</w:t>
      </w:r>
      <w:r>
        <w:rPr>
          <w:rFonts w:ascii="Rockwell" w:hAnsi="Rockwell" w:cs="Rockwell"/>
          <w:bCs/>
          <w:sz w:val="22"/>
          <w:szCs w:val="22"/>
        </w:rPr>
        <w:t xml:space="preserve">, </w:t>
      </w:r>
      <w:r w:rsidRPr="00CD1C81">
        <w:rPr>
          <w:rFonts w:ascii="Rockwell" w:hAnsi="Rockwell" w:cs="Rockwell"/>
          <w:bCs/>
          <w:sz w:val="22"/>
          <w:szCs w:val="22"/>
        </w:rPr>
        <w:t xml:space="preserve">Spain. Co-leader of </w:t>
      </w:r>
      <w:r w:rsidR="004B1AB2">
        <w:rPr>
          <w:rFonts w:ascii="Rockwell" w:hAnsi="Rockwell" w:cs="Rockwell"/>
          <w:bCs/>
          <w:sz w:val="22"/>
          <w:szCs w:val="22"/>
        </w:rPr>
        <w:t>course</w:t>
      </w:r>
      <w:r w:rsidR="003828FE">
        <w:rPr>
          <w:rFonts w:ascii="Rockwell" w:hAnsi="Rockwell" w:cs="Rockwell"/>
          <w:bCs/>
          <w:sz w:val="22"/>
          <w:szCs w:val="22"/>
        </w:rPr>
        <w:t>s</w:t>
      </w:r>
      <w:r w:rsidR="004B1AB2">
        <w:rPr>
          <w:rFonts w:ascii="Rockwell" w:hAnsi="Rockwell" w:cs="Rockwell"/>
          <w:bCs/>
          <w:sz w:val="22"/>
          <w:szCs w:val="22"/>
        </w:rPr>
        <w:t xml:space="preserve"> with</w:t>
      </w:r>
      <w:r w:rsidRPr="00CD1C81">
        <w:rPr>
          <w:rFonts w:ascii="Rockwell" w:hAnsi="Rockwell" w:cs="Rockwell"/>
          <w:bCs/>
          <w:sz w:val="22"/>
          <w:szCs w:val="22"/>
        </w:rPr>
        <w:t xml:space="preserve"> 18 people to Barcelona, Seville, and Madrid Spain for a </w:t>
      </w:r>
      <w:r w:rsidR="004B1AB2">
        <w:rPr>
          <w:rFonts w:ascii="Rockwell" w:hAnsi="Rockwell" w:cs="Rockwell"/>
          <w:bCs/>
          <w:sz w:val="22"/>
          <w:szCs w:val="22"/>
        </w:rPr>
        <w:t>2 week experience</w:t>
      </w:r>
      <w:r>
        <w:rPr>
          <w:rFonts w:ascii="Rockwell" w:hAnsi="Rockwell" w:cs="Rockwell"/>
          <w:bCs/>
          <w:sz w:val="22"/>
          <w:szCs w:val="22"/>
        </w:rPr>
        <w:t xml:space="preserve"> (Concord University) </w:t>
      </w:r>
      <w:r w:rsidRPr="00CD1C81">
        <w:rPr>
          <w:rFonts w:ascii="Rockwell" w:hAnsi="Rockwell" w:cs="Rockwell"/>
          <w:bCs/>
          <w:sz w:val="22"/>
          <w:szCs w:val="22"/>
        </w:rPr>
        <w:t>May 18-31, 2014.</w:t>
      </w:r>
    </w:p>
    <w:p w14:paraId="77B611A4" w14:textId="77777777" w:rsidR="00CD1C81" w:rsidRDefault="00CD1C81" w:rsidP="00CD1C81">
      <w:pPr>
        <w:tabs>
          <w:tab w:val="left" w:pos="360"/>
        </w:tabs>
        <w:ind w:left="360"/>
        <w:rPr>
          <w:rFonts w:asciiTheme="majorHAnsi" w:hAnsiTheme="majorHAnsi" w:cs="Rockwell"/>
          <w:bCs/>
        </w:rPr>
      </w:pPr>
    </w:p>
    <w:p w14:paraId="1ECFBF82"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Study Abroad, Spain. Co-</w:t>
      </w:r>
      <w:r w:rsidR="004B1AB2">
        <w:rPr>
          <w:rFonts w:ascii="Rockwell" w:hAnsi="Rockwell" w:cs="Rockwell"/>
          <w:bCs/>
          <w:sz w:val="22"/>
          <w:szCs w:val="22"/>
        </w:rPr>
        <w:t>leader of course</w:t>
      </w:r>
      <w:r w:rsidR="003828FE">
        <w:rPr>
          <w:rFonts w:ascii="Rockwell" w:hAnsi="Rockwell" w:cs="Rockwell"/>
          <w:bCs/>
          <w:sz w:val="22"/>
          <w:szCs w:val="22"/>
        </w:rPr>
        <w:t>s</w:t>
      </w:r>
      <w:r w:rsidR="004B1AB2">
        <w:rPr>
          <w:rFonts w:ascii="Rockwell" w:hAnsi="Rockwell" w:cs="Rockwell"/>
          <w:bCs/>
          <w:sz w:val="22"/>
          <w:szCs w:val="22"/>
        </w:rPr>
        <w:t xml:space="preserve"> with 20 people </w:t>
      </w:r>
      <w:r>
        <w:rPr>
          <w:rFonts w:ascii="Rockwell" w:hAnsi="Rockwell" w:cs="Rockwell"/>
          <w:bCs/>
          <w:sz w:val="22"/>
          <w:szCs w:val="22"/>
        </w:rPr>
        <w:t>in Barcelona, Madrid, Cordoba, and Grenada (Co</w:t>
      </w:r>
      <w:r w:rsidR="006C45F7">
        <w:rPr>
          <w:rFonts w:ascii="Rockwell" w:hAnsi="Rockwell" w:cs="Rockwell"/>
          <w:bCs/>
          <w:sz w:val="22"/>
          <w:szCs w:val="22"/>
        </w:rPr>
        <w:t>ncord University) May 2012</w:t>
      </w:r>
      <w:r>
        <w:rPr>
          <w:rFonts w:ascii="Rockwell" w:hAnsi="Rockwell" w:cs="Rockwell"/>
          <w:bCs/>
          <w:sz w:val="22"/>
          <w:szCs w:val="22"/>
        </w:rPr>
        <w:t>.</w:t>
      </w:r>
    </w:p>
    <w:p w14:paraId="22F2ACAE" w14:textId="77777777" w:rsidR="005125B1" w:rsidRDefault="005125B1" w:rsidP="005125B1">
      <w:pPr>
        <w:tabs>
          <w:tab w:val="left" w:pos="720"/>
        </w:tabs>
        <w:ind w:left="720" w:hanging="720"/>
        <w:rPr>
          <w:rFonts w:ascii="Rockwell" w:hAnsi="Rockwell" w:cs="Rockwell"/>
          <w:bCs/>
          <w:sz w:val="22"/>
          <w:szCs w:val="22"/>
        </w:rPr>
      </w:pPr>
    </w:p>
    <w:p w14:paraId="52D74981" w14:textId="77777777" w:rsidR="005125B1" w:rsidRDefault="005125B1" w:rsidP="005125B1">
      <w:pPr>
        <w:tabs>
          <w:tab w:val="left" w:pos="720"/>
        </w:tabs>
        <w:ind w:left="720" w:hanging="720"/>
        <w:rPr>
          <w:rFonts w:ascii="Rockwell" w:hAnsi="Rockwell" w:cs="Rockwell"/>
          <w:bCs/>
          <w:sz w:val="22"/>
          <w:szCs w:val="22"/>
        </w:rPr>
      </w:pPr>
      <w:r>
        <w:rPr>
          <w:rFonts w:ascii="Rockwell" w:hAnsi="Rockwell" w:cs="Rockwell"/>
          <w:bCs/>
          <w:sz w:val="22"/>
          <w:szCs w:val="22"/>
        </w:rPr>
        <w:t xml:space="preserve">Debate Team Coach/Sponsor (Concord University). </w:t>
      </w:r>
      <w:r w:rsidR="00D42073">
        <w:rPr>
          <w:rFonts w:ascii="Rockwell" w:hAnsi="Rockwell" w:cs="Rockwell"/>
          <w:bCs/>
          <w:sz w:val="22"/>
          <w:szCs w:val="22"/>
        </w:rPr>
        <w:t>Fall 2012-</w:t>
      </w:r>
      <w:r>
        <w:rPr>
          <w:rFonts w:ascii="Rockwell" w:hAnsi="Rockwell" w:cs="Rockwell"/>
          <w:bCs/>
          <w:sz w:val="22"/>
          <w:szCs w:val="22"/>
        </w:rPr>
        <w:t xml:space="preserve">Spring 2013. </w:t>
      </w:r>
    </w:p>
    <w:p w14:paraId="282BBFD8" w14:textId="77777777" w:rsidR="00651A0A" w:rsidRDefault="00651A0A" w:rsidP="00651A0A">
      <w:pPr>
        <w:pStyle w:val="ListParagraph"/>
        <w:numPr>
          <w:ilvl w:val="0"/>
          <w:numId w:val="5"/>
        </w:numPr>
        <w:tabs>
          <w:tab w:val="left" w:pos="720"/>
        </w:tabs>
        <w:ind w:left="990" w:hanging="270"/>
        <w:rPr>
          <w:rFonts w:ascii="Rockwell" w:hAnsi="Rockwell" w:cs="Rockwell"/>
          <w:bCs/>
          <w:sz w:val="22"/>
          <w:szCs w:val="22"/>
        </w:rPr>
      </w:pPr>
      <w:r>
        <w:rPr>
          <w:rFonts w:ascii="Rockwell" w:hAnsi="Rockwell" w:cs="Rockwell"/>
          <w:bCs/>
          <w:sz w:val="22"/>
          <w:szCs w:val="22"/>
        </w:rPr>
        <w:t>Formed the team in conjunction with the Argumentation class and organized several on-campus debates</w:t>
      </w:r>
    </w:p>
    <w:p w14:paraId="316B7D1D" w14:textId="77777777" w:rsidR="00651A0A" w:rsidRPr="00651A0A" w:rsidRDefault="00651A0A" w:rsidP="00651A0A">
      <w:pPr>
        <w:pStyle w:val="ListParagraph"/>
        <w:numPr>
          <w:ilvl w:val="0"/>
          <w:numId w:val="5"/>
        </w:numPr>
        <w:tabs>
          <w:tab w:val="left" w:pos="720"/>
          <w:tab w:val="left" w:pos="990"/>
        </w:tabs>
        <w:ind w:left="990" w:hanging="270"/>
        <w:rPr>
          <w:rFonts w:ascii="Rockwell" w:hAnsi="Rockwell" w:cs="Rockwell"/>
          <w:bCs/>
          <w:sz w:val="22"/>
          <w:szCs w:val="22"/>
        </w:rPr>
      </w:pPr>
      <w:r>
        <w:rPr>
          <w:rFonts w:ascii="Rockwell" w:hAnsi="Rockwell" w:cs="Rockwell"/>
          <w:bCs/>
          <w:sz w:val="22"/>
          <w:szCs w:val="22"/>
        </w:rPr>
        <w:t>Disbanded due to lack of funding for travel</w:t>
      </w:r>
    </w:p>
    <w:p w14:paraId="03AB8B7E" w14:textId="77777777" w:rsidR="005125B1" w:rsidRDefault="005125B1" w:rsidP="00651A0A">
      <w:pPr>
        <w:tabs>
          <w:tab w:val="left" w:pos="0"/>
        </w:tabs>
        <w:rPr>
          <w:rFonts w:ascii="Rockwell" w:hAnsi="Rockwell" w:cs="Rockwell"/>
          <w:bCs/>
          <w:sz w:val="22"/>
          <w:szCs w:val="22"/>
        </w:rPr>
      </w:pPr>
    </w:p>
    <w:p w14:paraId="67131EF6" w14:textId="77777777" w:rsidR="005125B1" w:rsidRDefault="005125B1" w:rsidP="005125B1">
      <w:pPr>
        <w:tabs>
          <w:tab w:val="left" w:pos="720"/>
        </w:tabs>
        <w:ind w:left="720" w:hanging="720"/>
        <w:rPr>
          <w:rFonts w:ascii="Rockwell" w:hAnsi="Rockwell" w:cs="Rockwell"/>
          <w:bCs/>
          <w:sz w:val="22"/>
          <w:szCs w:val="22"/>
        </w:rPr>
      </w:pPr>
      <w:r>
        <w:rPr>
          <w:rFonts w:ascii="Rockwell" w:hAnsi="Rockwell" w:cs="Rockwell"/>
          <w:bCs/>
          <w:sz w:val="22"/>
          <w:szCs w:val="22"/>
        </w:rPr>
        <w:t>Academic Policy Committee, Committee Member at-large, (Concord University). Fall 2009-12.</w:t>
      </w:r>
    </w:p>
    <w:p w14:paraId="6397BA6D" w14:textId="77777777" w:rsidR="005125B1" w:rsidRDefault="005125B1" w:rsidP="005125B1">
      <w:pPr>
        <w:tabs>
          <w:tab w:val="left" w:pos="720"/>
        </w:tabs>
        <w:ind w:left="720" w:hanging="720"/>
        <w:rPr>
          <w:rFonts w:ascii="Rockwell" w:hAnsi="Rockwell" w:cs="Rockwell"/>
          <w:bCs/>
          <w:sz w:val="22"/>
          <w:szCs w:val="22"/>
        </w:rPr>
      </w:pPr>
    </w:p>
    <w:p w14:paraId="4ED7D97D" w14:textId="77777777" w:rsidR="005125B1" w:rsidRDefault="005125B1" w:rsidP="005125B1">
      <w:pPr>
        <w:tabs>
          <w:tab w:val="left" w:pos="90"/>
        </w:tabs>
        <w:ind w:left="720" w:hanging="720"/>
        <w:rPr>
          <w:rFonts w:ascii="Rockwell" w:hAnsi="Rockwell" w:cs="Rockwell"/>
          <w:bCs/>
          <w:sz w:val="22"/>
          <w:szCs w:val="22"/>
        </w:rPr>
      </w:pPr>
      <w:r>
        <w:rPr>
          <w:rFonts w:ascii="Rockwell" w:hAnsi="Rockwell" w:cs="Rockwell"/>
          <w:bCs/>
          <w:sz w:val="22"/>
          <w:szCs w:val="22"/>
        </w:rPr>
        <w:lastRenderedPageBreak/>
        <w:t>Reviewer, Submissions to Religious Communication Division for the annual conference of the National Communication Association. 2008, 2012.</w:t>
      </w:r>
    </w:p>
    <w:p w14:paraId="49BF6DD8" w14:textId="77777777" w:rsidR="005125B1" w:rsidRDefault="005125B1" w:rsidP="005125B1">
      <w:pPr>
        <w:tabs>
          <w:tab w:val="left" w:pos="0"/>
        </w:tabs>
        <w:ind w:left="720" w:hanging="720"/>
        <w:rPr>
          <w:rFonts w:ascii="Rockwell" w:hAnsi="Rockwell" w:cs="Rockwell"/>
          <w:bCs/>
          <w:sz w:val="22"/>
          <w:szCs w:val="22"/>
        </w:rPr>
      </w:pPr>
    </w:p>
    <w:p w14:paraId="4FE5E4B7" w14:textId="77777777" w:rsidR="005125B1" w:rsidRDefault="005125B1" w:rsidP="005125B1">
      <w:pPr>
        <w:tabs>
          <w:tab w:val="left" w:pos="0"/>
        </w:tabs>
        <w:rPr>
          <w:rFonts w:ascii="Rockwell" w:hAnsi="Rockwell" w:cs="Rockwell"/>
          <w:bCs/>
          <w:sz w:val="22"/>
          <w:szCs w:val="22"/>
        </w:rPr>
      </w:pPr>
      <w:r>
        <w:rPr>
          <w:rFonts w:ascii="Rockwell" w:hAnsi="Rockwell" w:cs="Rockwell"/>
          <w:bCs/>
          <w:sz w:val="22"/>
          <w:szCs w:val="22"/>
        </w:rPr>
        <w:t>Fundraiser for Make-A-Wish Foundation (Concord University) Fall 2012.</w:t>
      </w:r>
    </w:p>
    <w:p w14:paraId="418413E0" w14:textId="77777777" w:rsidR="005125B1" w:rsidRDefault="005125B1" w:rsidP="005125B1">
      <w:pPr>
        <w:tabs>
          <w:tab w:val="left" w:pos="0"/>
        </w:tabs>
        <w:ind w:left="720"/>
        <w:rPr>
          <w:rFonts w:ascii="Rockwell" w:hAnsi="Rockwell" w:cs="Rockwell"/>
          <w:bCs/>
          <w:sz w:val="22"/>
          <w:szCs w:val="22"/>
        </w:rPr>
      </w:pPr>
      <w:r>
        <w:rPr>
          <w:rFonts w:ascii="Rockwell" w:hAnsi="Rockwell" w:cs="Rockwell"/>
          <w:bCs/>
          <w:sz w:val="22"/>
          <w:szCs w:val="22"/>
        </w:rPr>
        <w:t xml:space="preserve">Organized a fundraiser with students in my Organizational Communication class, so that a local child with cancer could go to Disney World. Raised $800+ mainly from college students &amp; faculty. </w:t>
      </w:r>
    </w:p>
    <w:p w14:paraId="02FB5896" w14:textId="77777777" w:rsidR="005125B1" w:rsidRDefault="005125B1" w:rsidP="005125B1">
      <w:pPr>
        <w:tabs>
          <w:tab w:val="left" w:pos="0"/>
        </w:tabs>
        <w:ind w:left="720"/>
        <w:rPr>
          <w:rFonts w:ascii="Rockwell" w:hAnsi="Rockwell" w:cs="Rockwell"/>
          <w:bCs/>
          <w:sz w:val="22"/>
          <w:szCs w:val="22"/>
        </w:rPr>
      </w:pPr>
      <w:r>
        <w:rPr>
          <w:rFonts w:ascii="Rockwell" w:hAnsi="Rockwell" w:cs="Rockwell"/>
          <w:bCs/>
          <w:sz w:val="22"/>
          <w:szCs w:val="22"/>
        </w:rPr>
        <w:t xml:space="preserve"> </w:t>
      </w:r>
    </w:p>
    <w:p w14:paraId="7F822EA8" w14:textId="77777777" w:rsidR="005125B1" w:rsidRDefault="005125B1" w:rsidP="005125B1">
      <w:pPr>
        <w:tabs>
          <w:tab w:val="left" w:pos="1440"/>
        </w:tabs>
        <w:ind w:left="720" w:hanging="720"/>
        <w:rPr>
          <w:rFonts w:ascii="Rockwell" w:hAnsi="Rockwell" w:cs="Rockwell"/>
          <w:bCs/>
          <w:sz w:val="22"/>
          <w:szCs w:val="22"/>
        </w:rPr>
      </w:pPr>
      <w:r>
        <w:rPr>
          <w:rFonts w:ascii="Rockwell" w:hAnsi="Rockwell" w:cs="Rockwell"/>
          <w:bCs/>
          <w:sz w:val="22"/>
          <w:szCs w:val="22"/>
        </w:rPr>
        <w:t xml:space="preserve">Director of “Biannual Karl Bean Persuasive Speaking Contest” (Concord University) Fall 2006-2012. </w:t>
      </w:r>
    </w:p>
    <w:p w14:paraId="4044DDC4" w14:textId="77777777" w:rsidR="005125B1" w:rsidRDefault="005125B1" w:rsidP="005125B1">
      <w:pPr>
        <w:tabs>
          <w:tab w:val="left" w:pos="0"/>
        </w:tabs>
        <w:rPr>
          <w:rFonts w:ascii="Rockwell" w:hAnsi="Rockwell" w:cs="Rockwell"/>
          <w:bCs/>
          <w:sz w:val="22"/>
          <w:szCs w:val="22"/>
        </w:rPr>
      </w:pPr>
    </w:p>
    <w:p w14:paraId="2CFC86FD" w14:textId="77777777" w:rsidR="005125B1" w:rsidRDefault="005125B1" w:rsidP="005125B1">
      <w:pPr>
        <w:tabs>
          <w:tab w:val="left" w:pos="0"/>
        </w:tabs>
      </w:pPr>
      <w:r>
        <w:rPr>
          <w:rFonts w:ascii="Rockwell" w:hAnsi="Rockwell" w:cs="Rockwell"/>
          <w:bCs/>
          <w:sz w:val="22"/>
          <w:szCs w:val="22"/>
        </w:rPr>
        <w:t xml:space="preserve">Article Editor. </w:t>
      </w:r>
      <w:r>
        <w:rPr>
          <w:rFonts w:ascii="Rockwell" w:hAnsi="Rockwell" w:cs="Rockwell"/>
          <w:bCs/>
          <w:i/>
          <w:sz w:val="22"/>
          <w:szCs w:val="22"/>
        </w:rPr>
        <w:t>SAGE Open</w:t>
      </w:r>
      <w:r>
        <w:rPr>
          <w:rFonts w:ascii="Rockwell" w:hAnsi="Rockwell" w:cs="Rockwell"/>
          <w:bCs/>
          <w:sz w:val="22"/>
          <w:szCs w:val="22"/>
        </w:rPr>
        <w:t>. Dec. 28, 2011.</w:t>
      </w:r>
    </w:p>
    <w:p w14:paraId="6ED36921" w14:textId="77777777" w:rsidR="005125B1" w:rsidRDefault="005125B1" w:rsidP="005125B1">
      <w:pPr>
        <w:tabs>
          <w:tab w:val="left" w:pos="0"/>
        </w:tabs>
        <w:ind w:left="720" w:hanging="720"/>
        <w:rPr>
          <w:rFonts w:ascii="Rockwell" w:hAnsi="Rockwell" w:cs="Rockwell"/>
          <w:bCs/>
          <w:sz w:val="22"/>
          <w:szCs w:val="22"/>
        </w:rPr>
      </w:pPr>
    </w:p>
    <w:p w14:paraId="3F75134B"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Athletic Advisory Committee, non-tenured faculty representative, (Concord University) Fall 2009-Spring 2011.</w:t>
      </w:r>
    </w:p>
    <w:p w14:paraId="09720B47" w14:textId="77777777" w:rsidR="005125B1" w:rsidRDefault="005125B1" w:rsidP="005125B1">
      <w:pPr>
        <w:tabs>
          <w:tab w:val="left" w:pos="0"/>
        </w:tabs>
        <w:rPr>
          <w:rFonts w:ascii="Rockwell" w:hAnsi="Rockwell" w:cs="Rockwell"/>
          <w:bCs/>
          <w:sz w:val="22"/>
          <w:szCs w:val="22"/>
        </w:rPr>
      </w:pPr>
    </w:p>
    <w:p w14:paraId="77274CE6"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 xml:space="preserve">Forum on Concord Dorm Renovation. Concord University, Athens, WV (Dec. 1, 2011). </w:t>
      </w:r>
      <w:r>
        <w:rPr>
          <w:rFonts w:ascii="Rockwell" w:hAnsi="Rockwell" w:cs="Rockwell"/>
          <w:bCs/>
          <w:sz w:val="22"/>
          <w:szCs w:val="22"/>
        </w:rPr>
        <w:tab/>
        <w:t>Organized the forum with students from my Organizational Communication class. Panelists presented statistics and answered questions on dorm renovations. ~40 in attendance.</w:t>
      </w:r>
    </w:p>
    <w:p w14:paraId="39BE16E8" w14:textId="77777777" w:rsidR="005125B1" w:rsidRDefault="005125B1" w:rsidP="005125B1">
      <w:pPr>
        <w:tabs>
          <w:tab w:val="left" w:pos="0"/>
        </w:tabs>
        <w:rPr>
          <w:rFonts w:ascii="Rockwell" w:hAnsi="Rockwell" w:cs="Rockwell"/>
          <w:bCs/>
          <w:sz w:val="22"/>
          <w:szCs w:val="22"/>
        </w:rPr>
      </w:pPr>
    </w:p>
    <w:p w14:paraId="4C8185CB"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Forum on West Virginia Graduation. Concord University, Athens, WV (Dec. 1,2010).</w:t>
      </w:r>
    </w:p>
    <w:p w14:paraId="1FF6897A" w14:textId="77777777" w:rsidR="005125B1" w:rsidRDefault="005125B1" w:rsidP="005125B1">
      <w:pPr>
        <w:tabs>
          <w:tab w:val="left" w:pos="0"/>
        </w:tabs>
        <w:ind w:left="720"/>
        <w:rPr>
          <w:rFonts w:ascii="Rockwell" w:hAnsi="Rockwell" w:cs="Rockwell"/>
          <w:bCs/>
          <w:sz w:val="22"/>
          <w:szCs w:val="22"/>
        </w:rPr>
      </w:pPr>
      <w:r>
        <w:rPr>
          <w:rFonts w:ascii="Rockwell" w:hAnsi="Rockwell" w:cs="Rockwell"/>
          <w:bCs/>
          <w:sz w:val="22"/>
          <w:szCs w:val="22"/>
        </w:rPr>
        <w:t>Organized the forum through my Organizational Communication class. The panel addressed the WV graduation rate and gave speeches on how to improve this statistic. ~170 in attendance.</w:t>
      </w:r>
    </w:p>
    <w:p w14:paraId="5004C0CC" w14:textId="77777777" w:rsidR="005125B1" w:rsidRDefault="005125B1" w:rsidP="005125B1">
      <w:pPr>
        <w:tabs>
          <w:tab w:val="left" w:pos="0"/>
        </w:tabs>
        <w:rPr>
          <w:rFonts w:ascii="Rockwell" w:hAnsi="Rockwell" w:cs="Rockwell"/>
          <w:bCs/>
          <w:sz w:val="22"/>
          <w:szCs w:val="22"/>
        </w:rPr>
      </w:pPr>
    </w:p>
    <w:p w14:paraId="616523C8" w14:textId="77777777" w:rsidR="005125B1" w:rsidRDefault="005125B1" w:rsidP="005125B1">
      <w:pPr>
        <w:tabs>
          <w:tab w:val="left" w:pos="1440"/>
        </w:tabs>
        <w:ind w:left="720" w:hanging="720"/>
        <w:rPr>
          <w:rFonts w:ascii="Rockwell" w:hAnsi="Rockwell" w:cs="Rockwell"/>
          <w:bCs/>
          <w:sz w:val="22"/>
          <w:szCs w:val="22"/>
        </w:rPr>
      </w:pPr>
      <w:r>
        <w:rPr>
          <w:rFonts w:ascii="Rockwell" w:hAnsi="Rockwell" w:cs="Rockwell"/>
          <w:bCs/>
          <w:sz w:val="22"/>
          <w:szCs w:val="22"/>
        </w:rPr>
        <w:t>General Education Committee, Fine Arts representative (Concord University) Fall 2008-Spring 2010.</w:t>
      </w:r>
    </w:p>
    <w:p w14:paraId="001A890D" w14:textId="77777777" w:rsidR="005125B1" w:rsidRDefault="005125B1" w:rsidP="005125B1">
      <w:pPr>
        <w:tabs>
          <w:tab w:val="left" w:pos="1440"/>
        </w:tabs>
        <w:ind w:left="720" w:hanging="720"/>
        <w:rPr>
          <w:rFonts w:ascii="Rockwell" w:hAnsi="Rockwell" w:cs="Rockwell"/>
          <w:bCs/>
          <w:sz w:val="22"/>
          <w:szCs w:val="22"/>
        </w:rPr>
      </w:pPr>
    </w:p>
    <w:p w14:paraId="15085F96"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Committee Member, Nomination Committee, Fine Arts representative (Concord University) Apr. 2007, 2009</w:t>
      </w:r>
    </w:p>
    <w:p w14:paraId="7D47C93E" w14:textId="77777777" w:rsidR="005125B1" w:rsidRDefault="005125B1" w:rsidP="005125B1">
      <w:pPr>
        <w:tabs>
          <w:tab w:val="left" w:pos="1440"/>
        </w:tabs>
        <w:ind w:left="720" w:hanging="720"/>
        <w:rPr>
          <w:rFonts w:ascii="Rockwell" w:hAnsi="Rockwell" w:cs="Rockwell"/>
          <w:bCs/>
          <w:sz w:val="22"/>
          <w:szCs w:val="22"/>
        </w:rPr>
      </w:pPr>
    </w:p>
    <w:p w14:paraId="4600503B" w14:textId="77777777" w:rsidR="005125B1" w:rsidRDefault="005125B1" w:rsidP="005125B1">
      <w:pPr>
        <w:tabs>
          <w:tab w:val="left" w:pos="1440"/>
        </w:tabs>
        <w:ind w:left="720" w:hanging="720"/>
        <w:rPr>
          <w:rFonts w:ascii="Rockwell" w:hAnsi="Rockwell" w:cs="Rockwell"/>
          <w:bCs/>
          <w:sz w:val="22"/>
          <w:szCs w:val="22"/>
        </w:rPr>
      </w:pPr>
      <w:r>
        <w:rPr>
          <w:rFonts w:ascii="Rockwell" w:hAnsi="Rockwell" w:cs="Rockwell"/>
          <w:bCs/>
          <w:sz w:val="22"/>
          <w:szCs w:val="22"/>
        </w:rPr>
        <w:t>Speaker, “Sounds of the Season” Christmas Concert. (Concord University) Dec. 12, 2008.</w:t>
      </w:r>
    </w:p>
    <w:p w14:paraId="1512CB77" w14:textId="77777777" w:rsidR="005125B1" w:rsidRDefault="005125B1" w:rsidP="005125B1">
      <w:pPr>
        <w:tabs>
          <w:tab w:val="left" w:pos="1440"/>
        </w:tabs>
        <w:ind w:left="720" w:hanging="720"/>
        <w:rPr>
          <w:rFonts w:ascii="Rockwell" w:hAnsi="Rockwell" w:cs="Rockwell"/>
          <w:bCs/>
          <w:sz w:val="22"/>
          <w:szCs w:val="22"/>
        </w:rPr>
      </w:pPr>
      <w:r>
        <w:rPr>
          <w:rFonts w:ascii="Rockwell" w:hAnsi="Rockwell" w:cs="Rockwell"/>
          <w:bCs/>
          <w:sz w:val="22"/>
          <w:szCs w:val="22"/>
        </w:rPr>
        <w:t xml:space="preserve"> </w:t>
      </w:r>
    </w:p>
    <w:p w14:paraId="0D145A84"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 xml:space="preserve">Forum on the 2008 Presidential Election. Concord University. Athens, WV (Oct. 29, 2008). </w:t>
      </w:r>
      <w:r>
        <w:rPr>
          <w:rFonts w:ascii="Rockwell" w:hAnsi="Rockwell" w:cs="Rockwell"/>
          <w:bCs/>
          <w:sz w:val="22"/>
          <w:szCs w:val="22"/>
        </w:rPr>
        <w:tab/>
        <w:t>Host and organizer of the forum. Students from PR, Broadcasting, &amp; speech created videos, and gave informative and persuasive speeches on the presidential candidates. ~180 in attendance.</w:t>
      </w:r>
    </w:p>
    <w:p w14:paraId="60E13BF7" w14:textId="77777777" w:rsidR="005125B1" w:rsidRDefault="005125B1" w:rsidP="005125B1">
      <w:pPr>
        <w:tabs>
          <w:tab w:val="left" w:pos="0"/>
        </w:tabs>
        <w:ind w:left="720" w:hanging="720"/>
        <w:rPr>
          <w:rFonts w:ascii="Rockwell" w:hAnsi="Rockwell" w:cs="Rockwell"/>
          <w:bCs/>
          <w:sz w:val="22"/>
          <w:szCs w:val="22"/>
        </w:rPr>
      </w:pPr>
    </w:p>
    <w:p w14:paraId="3BC64D8B"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Forum on the War in Iraq. Concord University. Athens, WV (Apr. 30, 2008).</w:t>
      </w:r>
    </w:p>
    <w:p w14:paraId="4199AD08" w14:textId="77777777" w:rsidR="005125B1" w:rsidRDefault="005125B1" w:rsidP="005125B1">
      <w:pPr>
        <w:tabs>
          <w:tab w:val="left" w:pos="0"/>
        </w:tabs>
        <w:ind w:left="720"/>
        <w:rPr>
          <w:rFonts w:ascii="Rockwell" w:hAnsi="Rockwell" w:cs="Rockwell"/>
          <w:bCs/>
          <w:sz w:val="22"/>
          <w:szCs w:val="22"/>
        </w:rPr>
      </w:pPr>
      <w:r>
        <w:rPr>
          <w:rFonts w:ascii="Rockwell" w:hAnsi="Rockwell" w:cs="Rockwell"/>
          <w:bCs/>
          <w:sz w:val="22"/>
          <w:szCs w:val="22"/>
        </w:rPr>
        <w:t>Host and organizer of the forum. Gathered a panel of scholars to discuss circumstances surrounding the war. Students created videos and provided logistical support. ~140 in attendance.</w:t>
      </w:r>
    </w:p>
    <w:p w14:paraId="3F8FD616" w14:textId="77777777" w:rsidR="005125B1" w:rsidRDefault="005125B1" w:rsidP="005125B1">
      <w:pPr>
        <w:tabs>
          <w:tab w:val="left" w:pos="0"/>
        </w:tabs>
        <w:rPr>
          <w:rFonts w:ascii="Rockwell" w:hAnsi="Rockwell" w:cs="Rockwell"/>
          <w:bCs/>
          <w:sz w:val="22"/>
          <w:szCs w:val="22"/>
        </w:rPr>
      </w:pPr>
    </w:p>
    <w:p w14:paraId="0C14DD17" w14:textId="77777777" w:rsidR="005125B1" w:rsidRDefault="005125B1" w:rsidP="005125B1">
      <w:pPr>
        <w:tabs>
          <w:tab w:val="left" w:pos="720"/>
        </w:tabs>
        <w:ind w:left="720" w:hanging="720"/>
        <w:rPr>
          <w:rFonts w:ascii="Rockwell" w:hAnsi="Rockwell" w:cs="Rockwell"/>
          <w:bCs/>
          <w:sz w:val="22"/>
          <w:szCs w:val="22"/>
        </w:rPr>
      </w:pPr>
      <w:r>
        <w:rPr>
          <w:rFonts w:ascii="Rockwell" w:hAnsi="Rockwell" w:cs="Rockwell"/>
          <w:bCs/>
          <w:sz w:val="22"/>
          <w:szCs w:val="22"/>
        </w:rPr>
        <w:t>Committee Member, Grade Appeals Committee, Fine Arts representative (Concord University) Aug. 2007.</w:t>
      </w:r>
    </w:p>
    <w:p w14:paraId="17727FB1" w14:textId="77777777" w:rsidR="005125B1" w:rsidRDefault="005125B1" w:rsidP="005125B1">
      <w:pPr>
        <w:tabs>
          <w:tab w:val="left" w:pos="0"/>
        </w:tabs>
        <w:rPr>
          <w:rFonts w:ascii="Rockwell" w:hAnsi="Rockwell" w:cs="Rockwell"/>
          <w:bCs/>
          <w:sz w:val="22"/>
          <w:szCs w:val="22"/>
        </w:rPr>
      </w:pPr>
    </w:p>
    <w:p w14:paraId="1E9975F4"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 xml:space="preserve">Volunteer, University Monte Carlo </w:t>
      </w:r>
      <w:proofErr w:type="gramStart"/>
      <w:r>
        <w:rPr>
          <w:rFonts w:ascii="Rockwell" w:hAnsi="Rockwell" w:cs="Rockwell"/>
          <w:bCs/>
          <w:sz w:val="22"/>
          <w:szCs w:val="22"/>
        </w:rPr>
        <w:t>Night  (</w:t>
      </w:r>
      <w:proofErr w:type="gramEnd"/>
      <w:r>
        <w:rPr>
          <w:rFonts w:ascii="Rockwell" w:hAnsi="Rockwell" w:cs="Rockwell"/>
          <w:bCs/>
          <w:sz w:val="22"/>
          <w:szCs w:val="22"/>
        </w:rPr>
        <w:t>Concord University) Aug. 2007.</w:t>
      </w:r>
    </w:p>
    <w:p w14:paraId="004EE484" w14:textId="77777777" w:rsidR="005125B1" w:rsidRDefault="005125B1" w:rsidP="005125B1">
      <w:pPr>
        <w:tabs>
          <w:tab w:val="left" w:pos="0"/>
        </w:tabs>
        <w:ind w:left="720" w:hanging="720"/>
        <w:rPr>
          <w:rFonts w:ascii="Rockwell" w:hAnsi="Rockwell" w:cs="Rockwell"/>
          <w:bCs/>
          <w:sz w:val="22"/>
          <w:szCs w:val="22"/>
        </w:rPr>
      </w:pPr>
      <w:r>
        <w:rPr>
          <w:rFonts w:ascii="Rockwell" w:hAnsi="Rockwell" w:cs="Rockwell"/>
          <w:bCs/>
          <w:sz w:val="22"/>
          <w:szCs w:val="22"/>
        </w:rPr>
        <w:tab/>
      </w:r>
      <w:r>
        <w:rPr>
          <w:rFonts w:ascii="Rockwell" w:hAnsi="Rockwell" w:cs="Rockwell"/>
          <w:bCs/>
          <w:sz w:val="22"/>
          <w:szCs w:val="22"/>
        </w:rPr>
        <w:tab/>
      </w:r>
    </w:p>
    <w:p w14:paraId="6DA14B61"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 xml:space="preserve">Volunteer, Princeton Christmas Parade (Princeton, WV) Dec. 2006. </w:t>
      </w:r>
    </w:p>
    <w:p w14:paraId="5FD5C79E" w14:textId="77777777" w:rsidR="005125B1" w:rsidRDefault="005125B1" w:rsidP="005125B1">
      <w:pPr>
        <w:tabs>
          <w:tab w:val="left" w:pos="0"/>
        </w:tabs>
        <w:ind w:left="1440" w:hanging="720"/>
        <w:rPr>
          <w:rFonts w:ascii="Rockwell" w:hAnsi="Rockwell" w:cs="Rockwell"/>
          <w:sz w:val="22"/>
          <w:szCs w:val="22"/>
        </w:rPr>
      </w:pPr>
    </w:p>
    <w:p w14:paraId="2757D889"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Debate Judge, Duquesne National Educational Debate Association Tournament (Duquesne University) Feb. 2005.</w:t>
      </w:r>
    </w:p>
    <w:p w14:paraId="701AB4F7" w14:textId="77777777" w:rsidR="005125B1" w:rsidRDefault="005125B1" w:rsidP="005125B1">
      <w:pPr>
        <w:tabs>
          <w:tab w:val="left" w:pos="0"/>
        </w:tabs>
        <w:ind w:left="720" w:hanging="720"/>
        <w:rPr>
          <w:rFonts w:ascii="Rockwell" w:hAnsi="Rockwell" w:cs="Rockwell"/>
          <w:sz w:val="22"/>
          <w:szCs w:val="22"/>
        </w:rPr>
      </w:pPr>
    </w:p>
    <w:p w14:paraId="4B9D6695"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Co-President, Graduate Student Organization (Duquesne University)</w:t>
      </w:r>
    </w:p>
    <w:p w14:paraId="70754FE5"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ab/>
        <w:t xml:space="preserve">Fall 2004-Spr 2005.  </w:t>
      </w:r>
    </w:p>
    <w:p w14:paraId="5F87085D" w14:textId="77777777" w:rsidR="005125B1" w:rsidRDefault="005125B1" w:rsidP="005125B1">
      <w:pPr>
        <w:tabs>
          <w:tab w:val="left" w:pos="0"/>
        </w:tabs>
        <w:ind w:left="720" w:hanging="720"/>
        <w:rPr>
          <w:rFonts w:ascii="Rockwell" w:hAnsi="Rockwell" w:cs="Rockwell"/>
          <w:sz w:val="22"/>
          <w:szCs w:val="22"/>
        </w:rPr>
      </w:pPr>
    </w:p>
    <w:p w14:paraId="5A58C182"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 xml:space="preserve"> Treasurer, Communication Graduate Student Association (CGSA) (Purdue University) Fall 2001- Spr2002.</w:t>
      </w:r>
    </w:p>
    <w:p w14:paraId="1A047D62" w14:textId="77777777" w:rsidR="005125B1" w:rsidRDefault="005125B1" w:rsidP="005125B1">
      <w:pPr>
        <w:tabs>
          <w:tab w:val="left" w:pos="0"/>
        </w:tabs>
        <w:ind w:left="1440" w:hanging="720"/>
        <w:rPr>
          <w:rFonts w:ascii="Rockwell" w:hAnsi="Rockwell" w:cs="Rockwell"/>
          <w:sz w:val="22"/>
          <w:szCs w:val="22"/>
        </w:rPr>
      </w:pPr>
      <w:r>
        <w:rPr>
          <w:rFonts w:ascii="Rockwell" w:hAnsi="Rockwell" w:cs="Rockwell"/>
          <w:sz w:val="22"/>
          <w:szCs w:val="22"/>
        </w:rPr>
        <w:tab/>
        <w:t xml:space="preserve"> </w:t>
      </w:r>
    </w:p>
    <w:p w14:paraId="394AD452" w14:textId="77777777" w:rsidR="005125B1" w:rsidRDefault="005125B1" w:rsidP="005125B1">
      <w:pPr>
        <w:tabs>
          <w:tab w:val="left" w:pos="0"/>
        </w:tabs>
        <w:rPr>
          <w:rFonts w:ascii="Rockwell" w:hAnsi="Rockwell" w:cs="Rockwell"/>
          <w:sz w:val="22"/>
          <w:szCs w:val="22"/>
        </w:rPr>
      </w:pPr>
      <w:r>
        <w:rPr>
          <w:rFonts w:ascii="Rockwell" w:hAnsi="Rockwell" w:cs="Rockwell"/>
          <w:sz w:val="22"/>
          <w:szCs w:val="22"/>
        </w:rPr>
        <w:t xml:space="preserve">Debate Judge, Boilermaker Special forensics tournament (Purdue University) </w:t>
      </w:r>
    </w:p>
    <w:p w14:paraId="06C01EB7" w14:textId="77777777" w:rsidR="005125B1" w:rsidRDefault="005125B1" w:rsidP="005125B1">
      <w:pPr>
        <w:tabs>
          <w:tab w:val="left" w:pos="0"/>
        </w:tabs>
        <w:ind w:left="720" w:hanging="720"/>
        <w:rPr>
          <w:rFonts w:ascii="Rockwell" w:hAnsi="Rockwell" w:cs="Rockwell"/>
          <w:sz w:val="22"/>
          <w:szCs w:val="22"/>
        </w:rPr>
      </w:pPr>
      <w:r>
        <w:rPr>
          <w:rFonts w:ascii="Rockwell" w:hAnsi="Rockwell" w:cs="Rockwell"/>
          <w:sz w:val="22"/>
          <w:szCs w:val="22"/>
        </w:rPr>
        <w:tab/>
        <w:t>Sept. 2000.</w:t>
      </w:r>
    </w:p>
    <w:p w14:paraId="13670C8E" w14:textId="77777777" w:rsidR="005125B1" w:rsidRDefault="005125B1" w:rsidP="005125B1">
      <w:pPr>
        <w:tabs>
          <w:tab w:val="left" w:pos="0"/>
        </w:tabs>
        <w:ind w:left="720" w:hanging="720"/>
        <w:rPr>
          <w:rFonts w:ascii="Rockwell" w:hAnsi="Rockwell" w:cs="Rockwell"/>
          <w:bCs/>
          <w:sz w:val="22"/>
          <w:szCs w:val="22"/>
        </w:rPr>
      </w:pPr>
    </w:p>
    <w:p w14:paraId="73594E4B" w14:textId="77777777" w:rsidR="005B4218" w:rsidRDefault="000564A9">
      <w:pPr>
        <w:tabs>
          <w:tab w:val="left" w:pos="0"/>
        </w:tabs>
        <w:ind w:left="720" w:hanging="720"/>
      </w:pPr>
      <w:r>
        <w:rPr>
          <w:rFonts w:ascii="Rockwell" w:hAnsi="Rockwell" w:cs="Rockwell"/>
          <w:b/>
          <w:bCs/>
          <w:sz w:val="22"/>
          <w:szCs w:val="22"/>
          <w:u w:val="single"/>
        </w:rPr>
        <w:t>Research</w:t>
      </w:r>
      <w:r>
        <w:rPr>
          <w:rFonts w:ascii="Rockwell" w:hAnsi="Rockwell" w:cs="Rockwell"/>
          <w:b/>
          <w:bCs/>
          <w:sz w:val="22"/>
          <w:szCs w:val="22"/>
        </w:rPr>
        <w:t>:</w:t>
      </w:r>
    </w:p>
    <w:p w14:paraId="441D819E" w14:textId="77777777" w:rsidR="005B4218" w:rsidRDefault="005B4218">
      <w:pPr>
        <w:tabs>
          <w:tab w:val="left" w:pos="0"/>
        </w:tabs>
        <w:ind w:left="720" w:hanging="720"/>
        <w:rPr>
          <w:rFonts w:ascii="Rockwell" w:hAnsi="Rockwell" w:cs="Rockwell"/>
          <w:b/>
          <w:bCs/>
          <w:sz w:val="22"/>
          <w:szCs w:val="22"/>
          <w:u w:val="single"/>
        </w:rPr>
      </w:pPr>
    </w:p>
    <w:p w14:paraId="3B02534E" w14:textId="77777777" w:rsidR="005B4218" w:rsidRDefault="000564A9">
      <w:pPr>
        <w:tabs>
          <w:tab w:val="left" w:pos="0"/>
        </w:tabs>
        <w:rPr>
          <w:rFonts w:ascii="Rockwell" w:hAnsi="Rockwell" w:cs="Rockwell"/>
          <w:i/>
          <w:iCs/>
          <w:sz w:val="22"/>
          <w:szCs w:val="22"/>
        </w:rPr>
      </w:pPr>
      <w:r>
        <w:rPr>
          <w:rFonts w:ascii="Rockwell" w:hAnsi="Rockwell" w:cs="Rockwell"/>
          <w:i/>
          <w:iCs/>
          <w:sz w:val="22"/>
          <w:szCs w:val="22"/>
        </w:rPr>
        <w:t>Papers on Competitive Panels</w:t>
      </w:r>
    </w:p>
    <w:p w14:paraId="6342A70F" w14:textId="77777777" w:rsidR="005B4218" w:rsidRDefault="005B4218">
      <w:pPr>
        <w:tabs>
          <w:tab w:val="left" w:pos="0"/>
        </w:tabs>
        <w:ind w:left="720" w:hanging="720"/>
        <w:rPr>
          <w:rFonts w:ascii="Rockwell" w:hAnsi="Rockwell" w:cs="Rockwell"/>
          <w:sz w:val="22"/>
          <w:szCs w:val="22"/>
        </w:rPr>
      </w:pPr>
    </w:p>
    <w:p w14:paraId="0F0FCE7B" w14:textId="77777777" w:rsidR="00315974" w:rsidRDefault="00315974" w:rsidP="00315974">
      <w:pPr>
        <w:tabs>
          <w:tab w:val="left" w:pos="0"/>
        </w:tabs>
        <w:ind w:left="720" w:hanging="720"/>
        <w:rPr>
          <w:rFonts w:ascii="Rockwell" w:hAnsi="Rockwell" w:cs="Rockwell"/>
          <w:sz w:val="22"/>
          <w:szCs w:val="22"/>
        </w:rPr>
      </w:pPr>
      <w:r w:rsidRPr="00315974">
        <w:rPr>
          <w:rFonts w:ascii="Rockwell" w:hAnsi="Rockwell" w:cs="Rockwell"/>
          <w:sz w:val="22"/>
          <w:szCs w:val="22"/>
        </w:rPr>
        <w:t xml:space="preserve">Tye-Williams S. &amp; C. Williams (2022, Nov). ‘Reduced to about a half-inch tall’: A </w:t>
      </w:r>
      <w:proofErr w:type="spellStart"/>
      <w:r w:rsidRPr="00315974">
        <w:rPr>
          <w:rFonts w:ascii="Rockwell" w:hAnsi="Rockwell" w:cs="Rockwell"/>
          <w:sz w:val="22"/>
          <w:szCs w:val="22"/>
        </w:rPr>
        <w:t>Burkean</w:t>
      </w:r>
      <w:proofErr w:type="spellEnd"/>
      <w:r w:rsidRPr="00315974">
        <w:rPr>
          <w:rFonts w:ascii="Rockwell" w:hAnsi="Rockwell" w:cs="Rockwell"/>
          <w:sz w:val="22"/>
          <w:szCs w:val="22"/>
        </w:rPr>
        <w:t xml:space="preserve"> analysis of the unfit fitness of workplace bullying. Paper presented at the annual conference of the National Communication Association. New Orleans, LA.</w:t>
      </w:r>
    </w:p>
    <w:p w14:paraId="6C710AF7" w14:textId="77777777" w:rsidR="00315974" w:rsidRDefault="00315974" w:rsidP="00315974">
      <w:pPr>
        <w:tabs>
          <w:tab w:val="left" w:pos="0"/>
        </w:tabs>
        <w:ind w:left="720" w:hanging="720"/>
        <w:rPr>
          <w:rFonts w:ascii="Rockwell" w:hAnsi="Rockwell" w:cs="Rockwell"/>
          <w:sz w:val="22"/>
          <w:szCs w:val="22"/>
        </w:rPr>
      </w:pPr>
    </w:p>
    <w:p w14:paraId="47BE8E1B" w14:textId="77777777" w:rsidR="00315974" w:rsidRDefault="00315974" w:rsidP="00315974">
      <w:pPr>
        <w:tabs>
          <w:tab w:val="left" w:pos="0"/>
        </w:tabs>
        <w:ind w:left="720" w:hanging="720"/>
        <w:rPr>
          <w:rFonts w:ascii="Rockwell" w:hAnsi="Rockwell" w:cs="Rockwell"/>
          <w:sz w:val="22"/>
          <w:szCs w:val="22"/>
        </w:rPr>
      </w:pPr>
      <w:r w:rsidRPr="00315974">
        <w:rPr>
          <w:rFonts w:ascii="Rockwell" w:hAnsi="Rockwell" w:cs="Rockwell"/>
          <w:sz w:val="22"/>
          <w:szCs w:val="22"/>
        </w:rPr>
        <w:t>Williams, C. &amp; Tye-Williams S. (2022, Sept). The call of conscience: Disrupting workplace bullying through acknowledgment. Paper presented at the 13</w:t>
      </w:r>
      <w:r w:rsidRPr="00315974">
        <w:rPr>
          <w:rFonts w:ascii="Rockwell" w:hAnsi="Rockwell" w:cs="Rockwell"/>
          <w:sz w:val="22"/>
          <w:szCs w:val="22"/>
          <w:vertAlign w:val="superscript"/>
        </w:rPr>
        <w:t>th</w:t>
      </w:r>
      <w:r w:rsidRPr="00315974">
        <w:rPr>
          <w:rFonts w:ascii="Rockwell" w:hAnsi="Rockwell" w:cs="Rockwell"/>
          <w:sz w:val="22"/>
          <w:szCs w:val="22"/>
        </w:rPr>
        <w:t xml:space="preserve"> International Association on Workplace Bullying &amp; Harassment Conference. San Diego, CA. </w:t>
      </w:r>
    </w:p>
    <w:p w14:paraId="745E7CB2" w14:textId="77777777" w:rsidR="00315974" w:rsidRPr="00315974" w:rsidRDefault="00315974" w:rsidP="00315974">
      <w:pPr>
        <w:tabs>
          <w:tab w:val="left" w:pos="0"/>
        </w:tabs>
        <w:ind w:left="720" w:hanging="720"/>
        <w:rPr>
          <w:rFonts w:ascii="Rockwell" w:hAnsi="Rockwell" w:cs="Rockwell"/>
          <w:sz w:val="22"/>
          <w:szCs w:val="22"/>
        </w:rPr>
      </w:pPr>
    </w:p>
    <w:p w14:paraId="67E29F2A" w14:textId="77777777" w:rsidR="00025681" w:rsidRDefault="00025681">
      <w:pPr>
        <w:tabs>
          <w:tab w:val="left" w:pos="0"/>
        </w:tabs>
        <w:ind w:left="720" w:hanging="720"/>
        <w:rPr>
          <w:rFonts w:ascii="Rockwell" w:hAnsi="Rockwell" w:cs="Rockwell"/>
          <w:sz w:val="22"/>
          <w:szCs w:val="22"/>
        </w:rPr>
      </w:pPr>
      <w:r>
        <w:rPr>
          <w:rFonts w:ascii="Rockwell" w:hAnsi="Rockwell" w:cs="Rockwell"/>
          <w:sz w:val="22"/>
          <w:szCs w:val="22"/>
        </w:rPr>
        <w:t xml:space="preserve">Williams, C. &amp; Tye-Williams, S. (2019, April).  </w:t>
      </w:r>
      <w:r w:rsidR="00B100B1">
        <w:rPr>
          <w:rFonts w:ascii="Rockwell" w:hAnsi="Rockwell" w:cs="Rockwell"/>
          <w:sz w:val="22"/>
          <w:szCs w:val="22"/>
        </w:rPr>
        <w:t xml:space="preserve">Survival of the </w:t>
      </w:r>
      <w:proofErr w:type="spellStart"/>
      <w:r w:rsidR="00B100B1">
        <w:rPr>
          <w:rFonts w:ascii="Rockwell" w:hAnsi="Rockwell" w:cs="Rockwell"/>
          <w:sz w:val="22"/>
          <w:szCs w:val="22"/>
        </w:rPr>
        <w:t>Unfittest</w:t>
      </w:r>
      <w:proofErr w:type="spellEnd"/>
      <w:r w:rsidR="00B100B1">
        <w:rPr>
          <w:rFonts w:ascii="Rockwell" w:hAnsi="Rockwell" w:cs="Rockwell"/>
          <w:sz w:val="22"/>
          <w:szCs w:val="22"/>
        </w:rPr>
        <w:t xml:space="preserve">: A </w:t>
      </w:r>
      <w:proofErr w:type="spellStart"/>
      <w:r w:rsidR="00B100B1">
        <w:rPr>
          <w:rFonts w:ascii="Rockwell" w:hAnsi="Rockwell" w:cs="Rockwell"/>
          <w:sz w:val="22"/>
          <w:szCs w:val="22"/>
        </w:rPr>
        <w:t>Burkean</w:t>
      </w:r>
      <w:proofErr w:type="spellEnd"/>
      <w:r w:rsidR="00B100B1">
        <w:rPr>
          <w:rFonts w:ascii="Rockwell" w:hAnsi="Rockwell" w:cs="Rockwell"/>
          <w:sz w:val="22"/>
          <w:szCs w:val="22"/>
        </w:rPr>
        <w:t xml:space="preserve"> Analysis of Workplace Bullying. Paper presented at the annual conference of the Central States Communication Association</w:t>
      </w:r>
      <w:r w:rsidR="00F00338">
        <w:rPr>
          <w:rFonts w:ascii="Rockwell" w:hAnsi="Rockwell" w:cs="Rockwell"/>
          <w:sz w:val="22"/>
          <w:szCs w:val="22"/>
        </w:rPr>
        <w:t>.</w:t>
      </w:r>
      <w:r w:rsidR="00EA3A8B">
        <w:rPr>
          <w:rFonts w:ascii="Rockwell" w:hAnsi="Rockwell" w:cs="Rockwell"/>
          <w:sz w:val="22"/>
          <w:szCs w:val="22"/>
        </w:rPr>
        <w:t xml:space="preserve"> Omaha, NE.</w:t>
      </w:r>
    </w:p>
    <w:p w14:paraId="7C00FAAD" w14:textId="77777777" w:rsidR="00025681" w:rsidRDefault="00025681">
      <w:pPr>
        <w:tabs>
          <w:tab w:val="left" w:pos="0"/>
        </w:tabs>
        <w:ind w:left="720" w:hanging="720"/>
        <w:rPr>
          <w:rFonts w:ascii="Rockwell" w:hAnsi="Rockwell" w:cs="Rockwell"/>
          <w:sz w:val="22"/>
          <w:szCs w:val="22"/>
        </w:rPr>
      </w:pPr>
    </w:p>
    <w:p w14:paraId="4C9DB8AE" w14:textId="77777777" w:rsidR="00AB2A7D" w:rsidRDefault="00AB2A7D" w:rsidP="00AB2A7D">
      <w:pPr>
        <w:widowControl w:val="0"/>
        <w:ind w:left="720" w:hanging="720"/>
        <w:rPr>
          <w:rFonts w:ascii="Rockwell" w:hAnsi="Rockwell"/>
          <w:sz w:val="22"/>
          <w:szCs w:val="22"/>
        </w:rPr>
      </w:pPr>
      <w:r>
        <w:rPr>
          <w:rFonts w:ascii="Rockwell" w:hAnsi="Rockwell"/>
          <w:sz w:val="22"/>
          <w:szCs w:val="22"/>
        </w:rPr>
        <w:t>Williams, C. (2014, April). Voice of the American Student Abroad: Articulating Philosophies for Cross-cultural Studies American Students. Panel presentation at the Eastern Communication Conference.</w:t>
      </w:r>
      <w:r w:rsidR="00EA3A8B">
        <w:rPr>
          <w:rFonts w:ascii="Rockwell" w:hAnsi="Rockwell"/>
          <w:sz w:val="22"/>
          <w:szCs w:val="22"/>
        </w:rPr>
        <w:t xml:space="preserve"> Washington, D.C.</w:t>
      </w:r>
    </w:p>
    <w:p w14:paraId="59C2D289" w14:textId="77777777" w:rsidR="00AB2A7D" w:rsidRDefault="00AB2A7D">
      <w:pPr>
        <w:ind w:left="720" w:hanging="720"/>
        <w:rPr>
          <w:rFonts w:ascii="Rockwell" w:hAnsi="Rockwell" w:cs="Rockwell"/>
          <w:sz w:val="22"/>
          <w:szCs w:val="22"/>
        </w:rPr>
      </w:pPr>
    </w:p>
    <w:p w14:paraId="2213BE1E" w14:textId="77777777" w:rsidR="005B4218" w:rsidRDefault="000564A9">
      <w:pPr>
        <w:ind w:left="720" w:hanging="720"/>
      </w:pPr>
      <w:r>
        <w:rPr>
          <w:rFonts w:ascii="Rockwell" w:hAnsi="Rockwell" w:cs="Rockwell"/>
          <w:sz w:val="22"/>
          <w:szCs w:val="22"/>
        </w:rPr>
        <w:t xml:space="preserve">Williams, C. (2011, November). </w:t>
      </w:r>
      <w:r>
        <w:rPr>
          <w:rFonts w:ascii="Rockwell" w:hAnsi="Rockwell"/>
          <w:sz w:val="22"/>
          <w:szCs w:val="22"/>
        </w:rPr>
        <w:t xml:space="preserve">Identification in the Success of Joel Osteen: What Burke Might Say. Paper presented at the annual conference of the National Communication Association. New Orleans, LA. </w:t>
      </w:r>
    </w:p>
    <w:p w14:paraId="6A715166" w14:textId="77777777" w:rsidR="005B4218" w:rsidRDefault="005B4218">
      <w:pPr>
        <w:tabs>
          <w:tab w:val="left" w:pos="0"/>
        </w:tabs>
        <w:rPr>
          <w:rFonts w:ascii="Rockwell" w:hAnsi="Rockwell" w:cs="Rockwell"/>
          <w:sz w:val="22"/>
          <w:szCs w:val="22"/>
        </w:rPr>
      </w:pPr>
    </w:p>
    <w:p w14:paraId="184CA15B" w14:textId="77777777" w:rsidR="005B4218" w:rsidRDefault="000564A9">
      <w:pPr>
        <w:tabs>
          <w:tab w:val="left" w:pos="0"/>
        </w:tabs>
        <w:ind w:left="720" w:hanging="720"/>
      </w:pPr>
      <w:r>
        <w:rPr>
          <w:rFonts w:ascii="Rockwell" w:hAnsi="Rockwell" w:cs="Rockwell"/>
          <w:sz w:val="22"/>
          <w:szCs w:val="22"/>
        </w:rPr>
        <w:t xml:space="preserve">Williams, C. (2010, April). </w:t>
      </w:r>
      <w:r>
        <w:rPr>
          <w:rFonts w:ascii="Rockwell" w:hAnsi="Rockwell" w:cs="Tahoma"/>
          <w:color w:val="000000"/>
          <w:sz w:val="22"/>
          <w:szCs w:val="22"/>
        </w:rPr>
        <w:t>Burke in Study Abroad: A Communication Philosophy Enacted. Paper presented at the annual conference of the Eastern Communication Association. Baltimore, MD.</w:t>
      </w:r>
    </w:p>
    <w:p w14:paraId="4ED6D7BB" w14:textId="77777777" w:rsidR="005B4218" w:rsidRDefault="005B4218">
      <w:pPr>
        <w:tabs>
          <w:tab w:val="left" w:pos="0"/>
        </w:tabs>
        <w:ind w:left="720" w:hanging="720"/>
        <w:rPr>
          <w:rFonts w:ascii="Rockwell" w:hAnsi="Rockwell" w:cs="Rockwell"/>
          <w:sz w:val="22"/>
          <w:szCs w:val="22"/>
        </w:rPr>
      </w:pPr>
    </w:p>
    <w:p w14:paraId="231EF934" w14:textId="77777777" w:rsidR="005B4218" w:rsidRDefault="000564A9">
      <w:pPr>
        <w:tabs>
          <w:tab w:val="left" w:pos="0"/>
        </w:tabs>
        <w:ind w:left="720" w:hanging="720"/>
      </w:pPr>
      <w:r>
        <w:rPr>
          <w:rFonts w:ascii="Rockwell" w:hAnsi="Rockwell" w:cs="Rockwell"/>
          <w:sz w:val="22"/>
          <w:szCs w:val="22"/>
        </w:rPr>
        <w:t xml:space="preserve">Williams, C. (2007, November). </w:t>
      </w:r>
      <w:r>
        <w:rPr>
          <w:rFonts w:ascii="Rockwell" w:hAnsi="Rockwell"/>
          <w:sz w:val="22"/>
          <w:szCs w:val="22"/>
        </w:rPr>
        <w:t xml:space="preserve">Unworthy of penalty: Self-plagiarism as original work. Paper presented at the annual conference of the National Communication Association, Chicago, IL. </w:t>
      </w:r>
    </w:p>
    <w:p w14:paraId="764AF250" w14:textId="77777777" w:rsidR="005B4218" w:rsidRDefault="005B4218">
      <w:pPr>
        <w:tabs>
          <w:tab w:val="left" w:pos="0"/>
        </w:tabs>
        <w:ind w:left="720" w:hanging="720"/>
        <w:rPr>
          <w:rFonts w:ascii="Rockwell" w:hAnsi="Rockwell" w:cs="Rockwell"/>
          <w:sz w:val="22"/>
          <w:szCs w:val="22"/>
        </w:rPr>
      </w:pPr>
    </w:p>
    <w:p w14:paraId="343EF0A2"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Williams, C. (2005, April). Dialogue’s domain: Describing who we are in intimate relationships. Paper presented at the annual conference of the Southern States Communication Association, Baton Rouge, LA. </w:t>
      </w:r>
    </w:p>
    <w:p w14:paraId="287F024B" w14:textId="77777777" w:rsidR="00240247" w:rsidRDefault="00240247" w:rsidP="00240247">
      <w:pPr>
        <w:tabs>
          <w:tab w:val="left" w:pos="0"/>
        </w:tabs>
        <w:ind w:left="720" w:hanging="720"/>
        <w:rPr>
          <w:rFonts w:ascii="Rockwell" w:hAnsi="Rockwell" w:cs="Rockwell"/>
          <w:sz w:val="22"/>
          <w:szCs w:val="22"/>
        </w:rPr>
      </w:pPr>
      <w:r>
        <w:rPr>
          <w:rFonts w:ascii="Rockwell" w:hAnsi="Rockwell" w:cs="Rockwell"/>
          <w:sz w:val="22"/>
          <w:szCs w:val="22"/>
        </w:rPr>
        <w:lastRenderedPageBreak/>
        <w:t xml:space="preserve">Williams, C. (2005, April). Exchange and ethical foundations: How ought a theory to act? Paper presented at the annual conference of the Eastern Communication Association. Pittsburgh, PA. </w:t>
      </w:r>
    </w:p>
    <w:p w14:paraId="6DA23D35" w14:textId="77777777" w:rsidR="005B4218" w:rsidRDefault="005B4218">
      <w:pPr>
        <w:tabs>
          <w:tab w:val="left" w:pos="0"/>
        </w:tabs>
        <w:ind w:left="720" w:hanging="720"/>
        <w:rPr>
          <w:rFonts w:ascii="Rockwell" w:hAnsi="Rockwell" w:cs="Rockwell"/>
          <w:sz w:val="22"/>
          <w:szCs w:val="22"/>
        </w:rPr>
      </w:pPr>
    </w:p>
    <w:p w14:paraId="0413099A"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Williams, C. (2004, April). Exploring the frameworks of love: The </w:t>
      </w:r>
      <w:proofErr w:type="spellStart"/>
      <w:r>
        <w:rPr>
          <w:rFonts w:ascii="Rockwell" w:hAnsi="Rockwell" w:cs="Rockwell"/>
          <w:sz w:val="22"/>
          <w:szCs w:val="22"/>
        </w:rPr>
        <w:t>dramatistic</w:t>
      </w:r>
      <w:proofErr w:type="spellEnd"/>
      <w:r>
        <w:rPr>
          <w:rFonts w:ascii="Rockwell" w:hAnsi="Rockwell" w:cs="Rockwell"/>
          <w:sz w:val="22"/>
          <w:szCs w:val="22"/>
        </w:rPr>
        <w:t xml:space="preserve"> impact of popular culture</w:t>
      </w:r>
      <w:r>
        <w:rPr>
          <w:rFonts w:ascii="Rockwell" w:hAnsi="Rockwell" w:cs="Rockwell"/>
          <w:caps/>
          <w:sz w:val="22"/>
          <w:szCs w:val="22"/>
        </w:rPr>
        <w:t xml:space="preserve">. </w:t>
      </w:r>
      <w:r>
        <w:rPr>
          <w:rFonts w:ascii="Rockwell" w:hAnsi="Rockwell" w:cs="Rockwell"/>
          <w:sz w:val="22"/>
          <w:szCs w:val="22"/>
        </w:rPr>
        <w:t>Paper presented at the annual conference of the Central States Communication Association, Cleveland, OH.</w:t>
      </w:r>
    </w:p>
    <w:p w14:paraId="25E94649" w14:textId="77777777" w:rsidR="00240247" w:rsidRDefault="00240247">
      <w:pPr>
        <w:tabs>
          <w:tab w:val="left" w:pos="0"/>
        </w:tabs>
        <w:ind w:left="720" w:hanging="720"/>
        <w:rPr>
          <w:rFonts w:ascii="Rockwell" w:hAnsi="Rockwell" w:cs="Rockwell"/>
          <w:sz w:val="22"/>
          <w:szCs w:val="22"/>
        </w:rPr>
      </w:pPr>
    </w:p>
    <w:p w14:paraId="6D1D160A" w14:textId="77777777" w:rsidR="00240247" w:rsidRDefault="00240247" w:rsidP="00240247">
      <w:pPr>
        <w:tabs>
          <w:tab w:val="left" w:pos="0"/>
        </w:tabs>
        <w:ind w:left="720" w:hanging="720"/>
        <w:rPr>
          <w:rFonts w:ascii="Rockwell" w:hAnsi="Rockwell" w:cs="Rockwell"/>
          <w:sz w:val="22"/>
          <w:szCs w:val="22"/>
        </w:rPr>
      </w:pPr>
      <w:r>
        <w:rPr>
          <w:rFonts w:ascii="Rockwell" w:hAnsi="Rockwell" w:cs="Rockwell"/>
          <w:sz w:val="22"/>
          <w:szCs w:val="22"/>
        </w:rPr>
        <w:t xml:space="preserve">Fritz, J. M., Williams, C., &amp; Arnett, R. C. (2004, November). Moving forward, looking back: Replication and extension of a study of the influence of communication and adherence to expectations for appropriate business conduct on recognition of organizational ethical standards and commitment to the organization. Paper presented at the annual conference of the National Communication Association, Chicago, IL. </w:t>
      </w:r>
    </w:p>
    <w:p w14:paraId="1AC23DC9" w14:textId="77777777" w:rsidR="00240247" w:rsidRDefault="00240247">
      <w:pPr>
        <w:tabs>
          <w:tab w:val="left" w:pos="0"/>
        </w:tabs>
        <w:ind w:left="720" w:hanging="720"/>
      </w:pPr>
    </w:p>
    <w:p w14:paraId="678B9416" w14:textId="77777777" w:rsidR="00240247" w:rsidRDefault="00240247" w:rsidP="00240247">
      <w:pPr>
        <w:tabs>
          <w:tab w:val="left" w:pos="0"/>
        </w:tabs>
        <w:ind w:left="720" w:hanging="720"/>
      </w:pPr>
      <w:r>
        <w:rPr>
          <w:rFonts w:ascii="Rockwell" w:hAnsi="Rockwell" w:cs="Rockwell"/>
          <w:sz w:val="22"/>
          <w:szCs w:val="22"/>
        </w:rPr>
        <w:t xml:space="preserve">Williams, C. (2003, April). </w:t>
      </w:r>
      <w:r>
        <w:rPr>
          <w:rFonts w:ascii="Rockwell" w:hAnsi="Rockwell" w:cs="Rockwell"/>
          <w:iCs/>
          <w:sz w:val="22"/>
          <w:szCs w:val="22"/>
        </w:rPr>
        <w:t>Framing love: A critique of interpersonal communication textbooks.</w:t>
      </w:r>
      <w:r>
        <w:rPr>
          <w:rFonts w:ascii="Rockwell" w:hAnsi="Rockwell" w:cs="Rockwell"/>
          <w:i/>
          <w:iCs/>
          <w:sz w:val="22"/>
          <w:szCs w:val="22"/>
        </w:rPr>
        <w:t xml:space="preserve"> </w:t>
      </w:r>
      <w:r>
        <w:rPr>
          <w:rFonts w:ascii="Rockwell" w:hAnsi="Rockwell" w:cs="Rockwell"/>
          <w:sz w:val="22"/>
          <w:szCs w:val="22"/>
        </w:rPr>
        <w:t>Paper presented at the annual conference of the Eastern Communication Association, Washington, D.C.</w:t>
      </w:r>
    </w:p>
    <w:p w14:paraId="6964096C" w14:textId="77777777" w:rsidR="005B4218" w:rsidRDefault="005B4218">
      <w:pPr>
        <w:tabs>
          <w:tab w:val="left" w:pos="0"/>
        </w:tabs>
        <w:ind w:left="720" w:hanging="720"/>
        <w:rPr>
          <w:rFonts w:ascii="Rockwell" w:hAnsi="Rockwell" w:cs="Rockwell"/>
          <w:sz w:val="22"/>
          <w:szCs w:val="22"/>
        </w:rPr>
      </w:pPr>
    </w:p>
    <w:p w14:paraId="3DCA6214"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Williams, C. (2003, October). Implications of </w:t>
      </w:r>
      <w:proofErr w:type="spellStart"/>
      <w:r>
        <w:rPr>
          <w:rFonts w:ascii="Rockwell" w:hAnsi="Rockwell" w:cs="Rockwell"/>
          <w:sz w:val="22"/>
          <w:szCs w:val="22"/>
        </w:rPr>
        <w:t>Bahktinian</w:t>
      </w:r>
      <w:proofErr w:type="spellEnd"/>
      <w:r>
        <w:rPr>
          <w:rFonts w:ascii="Rockwell" w:hAnsi="Rockwell" w:cs="Rockwell"/>
          <w:sz w:val="22"/>
          <w:szCs w:val="22"/>
        </w:rPr>
        <w:t xml:space="preserve"> dialogue in debate contexts. Paper presented at the annual conference of the Pennsylvania Communication Association, State College, PA.</w:t>
      </w:r>
    </w:p>
    <w:p w14:paraId="18217E0C" w14:textId="77777777" w:rsidR="005B4218" w:rsidRDefault="005B4218">
      <w:pPr>
        <w:tabs>
          <w:tab w:val="left" w:pos="0"/>
        </w:tabs>
        <w:ind w:left="720" w:hanging="720"/>
        <w:rPr>
          <w:rFonts w:ascii="Rockwell" w:hAnsi="Rockwell" w:cs="Rockwell"/>
          <w:sz w:val="22"/>
          <w:szCs w:val="22"/>
        </w:rPr>
      </w:pPr>
    </w:p>
    <w:p w14:paraId="5439CB4F" w14:textId="77777777" w:rsidR="00240247" w:rsidRDefault="00240247" w:rsidP="00240247">
      <w:pPr>
        <w:tabs>
          <w:tab w:val="left" w:pos="0"/>
        </w:tabs>
        <w:ind w:left="720" w:hanging="720"/>
        <w:rPr>
          <w:rFonts w:ascii="Rockwell" w:hAnsi="Rockwell" w:cs="Rockwell"/>
          <w:sz w:val="22"/>
          <w:szCs w:val="22"/>
        </w:rPr>
      </w:pPr>
      <w:r>
        <w:rPr>
          <w:rFonts w:ascii="Rockwell" w:hAnsi="Rockwell" w:cs="Rockwell"/>
          <w:sz w:val="22"/>
          <w:szCs w:val="22"/>
        </w:rPr>
        <w:t>Williams, C. (2003, November). Finding the “I” in “Other:” Altruism in historical context. Paper presented at the annual conference of the National Communication Association, Miami, FL.</w:t>
      </w:r>
    </w:p>
    <w:p w14:paraId="12C615AA" w14:textId="77777777" w:rsidR="00240247" w:rsidRDefault="00240247">
      <w:pPr>
        <w:tabs>
          <w:tab w:val="left" w:pos="0"/>
        </w:tabs>
        <w:ind w:left="720" w:hanging="720"/>
        <w:rPr>
          <w:rFonts w:ascii="Rockwell" w:hAnsi="Rockwell" w:cs="Rockwell"/>
          <w:sz w:val="22"/>
          <w:szCs w:val="22"/>
        </w:rPr>
      </w:pPr>
    </w:p>
    <w:p w14:paraId="57ED5199" w14:textId="77777777" w:rsidR="005B4218" w:rsidRDefault="000564A9">
      <w:pPr>
        <w:tabs>
          <w:tab w:val="left" w:pos="0"/>
        </w:tabs>
        <w:ind w:left="720" w:hanging="720"/>
      </w:pPr>
      <w:r>
        <w:rPr>
          <w:rFonts w:ascii="Rockwell" w:hAnsi="Rockwell" w:cs="Rockwell"/>
          <w:sz w:val="22"/>
          <w:szCs w:val="22"/>
        </w:rPr>
        <w:t xml:space="preserve">Williams, C. (2001, November). </w:t>
      </w:r>
      <w:r>
        <w:rPr>
          <w:rFonts w:ascii="Rockwell" w:hAnsi="Rockwell" w:cs="Rockwell"/>
          <w:iCs/>
          <w:sz w:val="22"/>
          <w:szCs w:val="22"/>
        </w:rPr>
        <w:t>Love is different: Agape and communication ethics</w:t>
      </w:r>
      <w:r>
        <w:rPr>
          <w:rFonts w:ascii="Rockwell" w:hAnsi="Rockwell" w:cs="Rockwell"/>
          <w:i/>
          <w:iCs/>
          <w:sz w:val="22"/>
          <w:szCs w:val="22"/>
        </w:rPr>
        <w:t xml:space="preserve">. </w:t>
      </w:r>
      <w:r>
        <w:rPr>
          <w:rFonts w:ascii="Rockwell" w:hAnsi="Rockwell" w:cs="Rockwell"/>
          <w:sz w:val="22"/>
          <w:szCs w:val="22"/>
        </w:rPr>
        <w:t>Paper presented at the annual conference of the National Communication Association, Atlanta, GA.</w:t>
      </w:r>
    </w:p>
    <w:p w14:paraId="4660401C" w14:textId="77777777" w:rsidR="005B4218" w:rsidRDefault="005B4218">
      <w:pPr>
        <w:tabs>
          <w:tab w:val="left" w:pos="0"/>
        </w:tabs>
        <w:ind w:left="720" w:hanging="720"/>
        <w:rPr>
          <w:rFonts w:ascii="Rockwell" w:hAnsi="Rockwell" w:cs="Rockwell"/>
          <w:sz w:val="22"/>
          <w:szCs w:val="22"/>
        </w:rPr>
      </w:pPr>
    </w:p>
    <w:p w14:paraId="758850BA" w14:textId="77777777" w:rsidR="005B4218" w:rsidRDefault="000564A9">
      <w:pPr>
        <w:tabs>
          <w:tab w:val="left" w:pos="0"/>
        </w:tabs>
        <w:ind w:left="720" w:hanging="720"/>
      </w:pPr>
      <w:r>
        <w:rPr>
          <w:rFonts w:ascii="Rockwell" w:hAnsi="Rockwell" w:cs="Rockwell"/>
          <w:sz w:val="22"/>
          <w:szCs w:val="22"/>
        </w:rPr>
        <w:t xml:space="preserve">Williams, C. (2000, April). </w:t>
      </w:r>
      <w:r>
        <w:rPr>
          <w:rFonts w:ascii="Rockwell" w:hAnsi="Rockwell" w:cs="Rockwell"/>
          <w:iCs/>
          <w:sz w:val="22"/>
          <w:szCs w:val="22"/>
        </w:rPr>
        <w:t>Love as praxis in communication and community</w:t>
      </w:r>
      <w:r>
        <w:rPr>
          <w:rFonts w:ascii="Rockwell" w:hAnsi="Rockwell" w:cs="Rockwell"/>
          <w:sz w:val="22"/>
          <w:szCs w:val="22"/>
        </w:rPr>
        <w:t>.</w:t>
      </w:r>
      <w:r>
        <w:rPr>
          <w:rFonts w:ascii="Rockwell" w:hAnsi="Rockwell" w:cs="Rockwell"/>
          <w:i/>
          <w:iCs/>
          <w:sz w:val="22"/>
          <w:szCs w:val="22"/>
        </w:rPr>
        <w:t xml:space="preserve"> </w:t>
      </w:r>
      <w:r>
        <w:rPr>
          <w:rFonts w:ascii="Rockwell" w:hAnsi="Rockwell" w:cs="Rockwell"/>
          <w:sz w:val="22"/>
          <w:szCs w:val="22"/>
        </w:rPr>
        <w:t xml:space="preserve">Paper presented at the annual conference of the Central States Communication Association, Cincinnati, OH. </w:t>
      </w:r>
    </w:p>
    <w:p w14:paraId="098DF89E" w14:textId="77777777" w:rsidR="005B4218" w:rsidRDefault="005B4218">
      <w:pPr>
        <w:tabs>
          <w:tab w:val="left" w:pos="0"/>
        </w:tabs>
        <w:ind w:left="720" w:hanging="720"/>
        <w:rPr>
          <w:rFonts w:ascii="Rockwell" w:hAnsi="Rockwell" w:cs="Rockwell"/>
          <w:sz w:val="22"/>
          <w:szCs w:val="22"/>
        </w:rPr>
      </w:pPr>
    </w:p>
    <w:p w14:paraId="2687816B" w14:textId="77777777" w:rsidR="005E341D" w:rsidRDefault="005E341D">
      <w:pPr>
        <w:tabs>
          <w:tab w:val="left" w:pos="0"/>
        </w:tabs>
        <w:ind w:left="720" w:hanging="720"/>
        <w:rPr>
          <w:rFonts w:ascii="Rockwell" w:hAnsi="Rockwell" w:cs="Rockwell"/>
          <w:sz w:val="22"/>
          <w:szCs w:val="22"/>
        </w:rPr>
      </w:pPr>
    </w:p>
    <w:p w14:paraId="4DE4A1E5" w14:textId="77777777" w:rsidR="005B4218" w:rsidRDefault="000564A9">
      <w:pPr>
        <w:widowControl w:val="0"/>
        <w:rPr>
          <w:rFonts w:ascii="Rockwell" w:hAnsi="Rockwell" w:cs="Rockwell"/>
          <w:i/>
          <w:sz w:val="22"/>
          <w:szCs w:val="22"/>
        </w:rPr>
      </w:pPr>
      <w:r>
        <w:rPr>
          <w:rFonts w:ascii="Rockwell" w:hAnsi="Rockwell" w:cs="Rockwell"/>
          <w:i/>
          <w:sz w:val="22"/>
          <w:szCs w:val="22"/>
        </w:rPr>
        <w:t>Publications in Refereed Journal</w:t>
      </w:r>
    </w:p>
    <w:p w14:paraId="5723A57B" w14:textId="77777777" w:rsidR="005B4218" w:rsidRDefault="005B4218">
      <w:pPr>
        <w:widowControl w:val="0"/>
        <w:rPr>
          <w:rFonts w:ascii="Cambria" w:hAnsi="Cambria"/>
          <w:sz w:val="22"/>
          <w:szCs w:val="22"/>
        </w:rPr>
      </w:pPr>
    </w:p>
    <w:p w14:paraId="0D9050FB" w14:textId="77777777" w:rsidR="005B4218" w:rsidRDefault="000564A9">
      <w:pPr>
        <w:widowControl w:val="0"/>
        <w:ind w:left="360" w:hanging="360"/>
      </w:pPr>
      <w:r>
        <w:rPr>
          <w:rFonts w:ascii="Rockwell" w:hAnsi="Rockwell"/>
          <w:sz w:val="22"/>
          <w:szCs w:val="22"/>
        </w:rPr>
        <w:t xml:space="preserve">Fritz, J. M. H., O’Neil, N. B., Popp, A. M., Williams, C. D., &amp; Arnett, R. C. (2012). The influence of supervisory behavioral integrity on intent to comply with organizational ethical standards and organizational commitment. </w:t>
      </w:r>
      <w:r>
        <w:rPr>
          <w:rFonts w:ascii="Rockwell" w:hAnsi="Rockwell"/>
          <w:i/>
          <w:iCs/>
          <w:sz w:val="22"/>
          <w:szCs w:val="22"/>
        </w:rPr>
        <w:t>Journal of Business Ethics.</w:t>
      </w:r>
    </w:p>
    <w:p w14:paraId="747F52DF" w14:textId="77777777" w:rsidR="005B4218" w:rsidRDefault="005B4218">
      <w:pPr>
        <w:tabs>
          <w:tab w:val="left" w:pos="0"/>
        </w:tabs>
        <w:rPr>
          <w:rFonts w:ascii="Rockwell" w:hAnsi="Rockwell" w:cs="Rockwell"/>
          <w:i/>
          <w:sz w:val="22"/>
          <w:szCs w:val="22"/>
        </w:rPr>
      </w:pPr>
    </w:p>
    <w:p w14:paraId="539B1CDD" w14:textId="77777777" w:rsidR="005B4218" w:rsidRDefault="000564A9">
      <w:pPr>
        <w:tabs>
          <w:tab w:val="left" w:pos="0"/>
        </w:tabs>
        <w:rPr>
          <w:rFonts w:ascii="Rockwell" w:hAnsi="Rockwell" w:cs="Rockwell"/>
          <w:i/>
          <w:sz w:val="22"/>
          <w:szCs w:val="22"/>
        </w:rPr>
      </w:pPr>
      <w:r>
        <w:rPr>
          <w:rFonts w:ascii="Rockwell" w:hAnsi="Rockwell" w:cs="Rockwell"/>
          <w:i/>
          <w:sz w:val="22"/>
          <w:szCs w:val="22"/>
        </w:rPr>
        <w:t>Publications in Non-refereed Journal</w:t>
      </w:r>
    </w:p>
    <w:p w14:paraId="00AF1AD6" w14:textId="77777777" w:rsidR="005B4218" w:rsidRDefault="005B4218">
      <w:pPr>
        <w:tabs>
          <w:tab w:val="left" w:pos="0"/>
        </w:tabs>
        <w:rPr>
          <w:rFonts w:ascii="Rockwell" w:hAnsi="Rockwell" w:cs="Rockwell"/>
          <w:sz w:val="22"/>
          <w:szCs w:val="22"/>
        </w:rPr>
      </w:pPr>
    </w:p>
    <w:p w14:paraId="58A54155" w14:textId="77777777" w:rsidR="005B4218" w:rsidRDefault="000564A9">
      <w:pPr>
        <w:tabs>
          <w:tab w:val="left" w:pos="720"/>
        </w:tabs>
        <w:ind w:left="720" w:hanging="720"/>
      </w:pPr>
      <w:r>
        <w:rPr>
          <w:rFonts w:ascii="Rockwell" w:hAnsi="Rockwell" w:cs="Rockwell"/>
          <w:sz w:val="22"/>
          <w:szCs w:val="22"/>
        </w:rPr>
        <w:t xml:space="preserve">Williams, C. (2011). Practical advice from Communication experts. </w:t>
      </w:r>
      <w:r>
        <w:rPr>
          <w:rFonts w:ascii="Rockwell" w:hAnsi="Rockwell" w:cs="Rockwell"/>
          <w:i/>
          <w:sz w:val="22"/>
          <w:szCs w:val="22"/>
        </w:rPr>
        <w:t xml:space="preserve">Communication Currents 6 </w:t>
      </w:r>
      <w:r>
        <w:rPr>
          <w:rFonts w:ascii="Rockwell" w:hAnsi="Rockwell" w:cs="Rockwell"/>
          <w:sz w:val="22"/>
          <w:szCs w:val="22"/>
        </w:rPr>
        <w:t>(1). Retrieved from http://www.natcom.org/CommCurrents Archive.aspx</w:t>
      </w:r>
    </w:p>
    <w:p w14:paraId="56C83F8F" w14:textId="77777777" w:rsidR="005B4218" w:rsidRDefault="005B4218">
      <w:pPr>
        <w:tabs>
          <w:tab w:val="left" w:pos="0"/>
        </w:tabs>
        <w:ind w:left="720" w:hanging="720"/>
        <w:rPr>
          <w:rFonts w:ascii="Rockwell" w:hAnsi="Rockwell" w:cs="Rockwell"/>
          <w:b/>
          <w:bCs/>
          <w:sz w:val="22"/>
          <w:szCs w:val="22"/>
          <w:u w:val="single"/>
        </w:rPr>
      </w:pPr>
    </w:p>
    <w:p w14:paraId="2BE55468" w14:textId="77777777" w:rsidR="00240247" w:rsidRDefault="00240247">
      <w:pPr>
        <w:tabs>
          <w:tab w:val="left" w:pos="0"/>
        </w:tabs>
        <w:ind w:left="720" w:hanging="720"/>
        <w:rPr>
          <w:rFonts w:ascii="Rockwell" w:hAnsi="Rockwell" w:cs="Rockwell"/>
          <w:b/>
          <w:bCs/>
          <w:sz w:val="22"/>
          <w:szCs w:val="22"/>
          <w:u w:val="single"/>
        </w:rPr>
      </w:pPr>
    </w:p>
    <w:p w14:paraId="1AA20A81" w14:textId="77777777" w:rsidR="00240247" w:rsidRDefault="00240247">
      <w:pPr>
        <w:tabs>
          <w:tab w:val="left" w:pos="0"/>
        </w:tabs>
        <w:ind w:left="720" w:hanging="720"/>
        <w:rPr>
          <w:rFonts w:ascii="Rockwell" w:hAnsi="Rockwell" w:cs="Rockwell"/>
          <w:b/>
          <w:bCs/>
          <w:sz w:val="22"/>
          <w:szCs w:val="22"/>
          <w:u w:val="single"/>
        </w:rPr>
      </w:pPr>
    </w:p>
    <w:p w14:paraId="5B3B228B" w14:textId="77777777" w:rsidR="005B4218" w:rsidRDefault="000564A9">
      <w:pPr>
        <w:tabs>
          <w:tab w:val="left" w:pos="0"/>
        </w:tabs>
        <w:ind w:left="720" w:hanging="720"/>
      </w:pPr>
      <w:r>
        <w:rPr>
          <w:rFonts w:ascii="Rockwell" w:hAnsi="Rockwell" w:cs="Rockwell"/>
          <w:b/>
          <w:bCs/>
          <w:sz w:val="22"/>
          <w:szCs w:val="22"/>
          <w:u w:val="single"/>
        </w:rPr>
        <w:lastRenderedPageBreak/>
        <w:t>Applied Communication Experience</w:t>
      </w:r>
      <w:r>
        <w:rPr>
          <w:rFonts w:ascii="Rockwell" w:hAnsi="Rockwell" w:cs="Rockwell"/>
          <w:b/>
          <w:bCs/>
          <w:sz w:val="22"/>
          <w:szCs w:val="22"/>
        </w:rPr>
        <w:t>:</w:t>
      </w:r>
    </w:p>
    <w:p w14:paraId="06A92749" w14:textId="77777777" w:rsidR="005B4218" w:rsidRDefault="005B4218">
      <w:pPr>
        <w:tabs>
          <w:tab w:val="left" w:pos="0"/>
        </w:tabs>
        <w:ind w:left="720" w:hanging="720"/>
        <w:rPr>
          <w:rFonts w:ascii="Rockwell" w:hAnsi="Rockwell" w:cs="Rockwell"/>
          <w:sz w:val="22"/>
          <w:szCs w:val="22"/>
        </w:rPr>
      </w:pPr>
    </w:p>
    <w:p w14:paraId="2254C781" w14:textId="2C9ABAF2" w:rsidR="005B4218" w:rsidRDefault="000564A9">
      <w:pPr>
        <w:tabs>
          <w:tab w:val="left" w:pos="0"/>
        </w:tabs>
        <w:ind w:left="720" w:hanging="720"/>
        <w:rPr>
          <w:rFonts w:ascii="Rockwell" w:hAnsi="Rockwell" w:cs="Rockwell"/>
          <w:sz w:val="22"/>
          <w:szCs w:val="22"/>
        </w:rPr>
      </w:pPr>
      <w:r>
        <w:rPr>
          <w:rFonts w:ascii="Rockwell" w:hAnsi="Rockwell" w:cs="Rockwell"/>
          <w:sz w:val="22"/>
          <w:szCs w:val="22"/>
        </w:rPr>
        <w:t>Collegiate Soccer Official, National Intercollegiate Soccer Officials Association (Princeton, W</w:t>
      </w:r>
      <w:r w:rsidR="00066223">
        <w:rPr>
          <w:rFonts w:ascii="Rockwell" w:hAnsi="Rockwell" w:cs="Rockwell"/>
          <w:sz w:val="22"/>
          <w:szCs w:val="22"/>
        </w:rPr>
        <w:t>V</w:t>
      </w:r>
      <w:r>
        <w:rPr>
          <w:rFonts w:ascii="Rockwell" w:hAnsi="Rockwell" w:cs="Rockwell"/>
          <w:sz w:val="22"/>
          <w:szCs w:val="22"/>
        </w:rPr>
        <w:t>) 1999-2010.</w:t>
      </w:r>
    </w:p>
    <w:p w14:paraId="29766B3E" w14:textId="77777777" w:rsidR="005B4218" w:rsidRDefault="000564A9">
      <w:pPr>
        <w:tabs>
          <w:tab w:val="left" w:pos="0"/>
        </w:tabs>
        <w:ind w:left="1440" w:hanging="720"/>
        <w:rPr>
          <w:rFonts w:ascii="Rockwell" w:hAnsi="Rockwell" w:cs="Rockwell"/>
          <w:sz w:val="22"/>
          <w:szCs w:val="22"/>
        </w:rPr>
      </w:pPr>
      <w:r>
        <w:rPr>
          <w:rFonts w:ascii="Rockwell" w:hAnsi="Rockwell" w:cs="Rockwell"/>
          <w:sz w:val="22"/>
          <w:szCs w:val="22"/>
        </w:rPr>
        <w:tab/>
      </w:r>
    </w:p>
    <w:p w14:paraId="3EFCF906" w14:textId="77777777" w:rsidR="005B4218" w:rsidRDefault="005D01F9">
      <w:pPr>
        <w:tabs>
          <w:tab w:val="left" w:pos="0"/>
        </w:tabs>
        <w:rPr>
          <w:rFonts w:ascii="Rockwell" w:hAnsi="Rockwell" w:cs="Rockwell"/>
          <w:sz w:val="22"/>
          <w:szCs w:val="22"/>
        </w:rPr>
      </w:pPr>
      <w:r>
        <w:rPr>
          <w:rFonts w:ascii="Rockwell" w:hAnsi="Rockwell" w:cs="Rockwell"/>
          <w:sz w:val="22"/>
          <w:szCs w:val="22"/>
        </w:rPr>
        <w:t xml:space="preserve">English as a second language instructor, Mission trip to </w:t>
      </w:r>
      <w:r w:rsidR="000564A9">
        <w:rPr>
          <w:rFonts w:ascii="Rockwell" w:hAnsi="Rockwell" w:cs="Rockwell"/>
          <w:sz w:val="22"/>
          <w:szCs w:val="22"/>
        </w:rPr>
        <w:t>Moshi, Tanzania. May-July 2000.</w:t>
      </w:r>
    </w:p>
    <w:p w14:paraId="09EA2A4F"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ab/>
      </w:r>
    </w:p>
    <w:p w14:paraId="7765C4FB"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 xml:space="preserve">Summer Intern, Link-Belt Construction Equipment (Lexington KY) </w:t>
      </w:r>
    </w:p>
    <w:p w14:paraId="1642B870" w14:textId="77777777" w:rsidR="005B4218" w:rsidRDefault="000564A9">
      <w:pPr>
        <w:tabs>
          <w:tab w:val="left" w:pos="0"/>
        </w:tabs>
        <w:ind w:left="720" w:hanging="720"/>
        <w:rPr>
          <w:rFonts w:ascii="Rockwell" w:hAnsi="Rockwell" w:cs="Rockwell"/>
          <w:sz w:val="22"/>
          <w:szCs w:val="22"/>
        </w:rPr>
      </w:pPr>
      <w:r>
        <w:rPr>
          <w:rFonts w:ascii="Rockwell" w:hAnsi="Rockwell" w:cs="Rockwell"/>
          <w:sz w:val="22"/>
          <w:szCs w:val="22"/>
        </w:rPr>
        <w:tab/>
        <w:t>Summer 1996, Summer 1997, Summer 1998.</w:t>
      </w:r>
    </w:p>
    <w:p w14:paraId="18AA5FDB" w14:textId="77777777" w:rsidR="005B4218" w:rsidRDefault="000564A9">
      <w:pPr>
        <w:tabs>
          <w:tab w:val="left" w:pos="0"/>
        </w:tabs>
        <w:ind w:left="1440" w:hanging="720"/>
      </w:pPr>
      <w:r>
        <w:rPr>
          <w:rFonts w:ascii="Rockwell" w:hAnsi="Rockwell" w:cs="Rockwell"/>
          <w:sz w:val="22"/>
          <w:szCs w:val="22"/>
        </w:rPr>
        <w:tab/>
      </w:r>
    </w:p>
    <w:sectPr w:rsidR="005B4218" w:rsidSect="007E0A8C">
      <w:headerReference w:type="first" r:id="rId7"/>
      <w:pgSz w:w="12240" w:h="15840"/>
      <w:pgMar w:top="117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6ADA" w14:textId="77777777" w:rsidR="00D25A87" w:rsidRDefault="00D25A87">
      <w:r>
        <w:separator/>
      </w:r>
    </w:p>
  </w:endnote>
  <w:endnote w:type="continuationSeparator" w:id="0">
    <w:p w14:paraId="4C80F76C" w14:textId="77777777" w:rsidR="00D25A87" w:rsidRDefault="00D2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900D" w14:textId="77777777" w:rsidR="00D25A87" w:rsidRDefault="00D25A87">
      <w:r>
        <w:rPr>
          <w:color w:val="000000"/>
        </w:rPr>
        <w:separator/>
      </w:r>
    </w:p>
  </w:footnote>
  <w:footnote w:type="continuationSeparator" w:id="0">
    <w:p w14:paraId="45B77D4B" w14:textId="77777777" w:rsidR="00D25A87" w:rsidRDefault="00D2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CAB3" w14:textId="77777777" w:rsidR="00F36539" w:rsidRDefault="00F36539" w:rsidP="00F36539">
    <w:pPr>
      <w:tabs>
        <w:tab w:val="left" w:pos="0"/>
      </w:tabs>
      <w:jc w:val="center"/>
      <w:rPr>
        <w:rFonts w:ascii="Rockwell" w:hAnsi="Rockwell" w:cs="Rockwell"/>
        <w:b/>
        <w:bCs/>
        <w:sz w:val="32"/>
        <w:szCs w:val="32"/>
      </w:rPr>
    </w:pPr>
    <w:r>
      <w:rPr>
        <w:rFonts w:ascii="Rockwell" w:hAnsi="Rockwell" w:cs="Rockwell"/>
        <w:b/>
        <w:bCs/>
        <w:sz w:val="32"/>
        <w:szCs w:val="32"/>
      </w:rPr>
      <w:t>Cory D. Williams</w:t>
    </w:r>
  </w:p>
  <w:p w14:paraId="4D1D0FEA" w14:textId="77777777" w:rsidR="00F36539" w:rsidRDefault="00F36539" w:rsidP="00F36539">
    <w:pPr>
      <w:tabs>
        <w:tab w:val="left" w:pos="0"/>
      </w:tabs>
      <w:jc w:val="center"/>
      <w:rPr>
        <w:rFonts w:ascii="Rockwell" w:hAnsi="Rockwell" w:cs="Rockwell"/>
        <w:b/>
        <w:bCs/>
        <w:sz w:val="22"/>
        <w:szCs w:val="22"/>
      </w:rPr>
    </w:pPr>
    <w:r>
      <w:rPr>
        <w:rFonts w:ascii="Rockwell" w:hAnsi="Rockwell" w:cs="Rockwell"/>
        <w:b/>
        <w:bCs/>
        <w:sz w:val="22"/>
        <w:szCs w:val="22"/>
      </w:rPr>
      <w:t>Curriculum Vitae</w:t>
    </w:r>
  </w:p>
  <w:p w14:paraId="6EF86A82" w14:textId="77777777" w:rsidR="00F36539" w:rsidRPr="00F83494" w:rsidRDefault="00F36539" w:rsidP="00F36539">
    <w:pPr>
      <w:tabs>
        <w:tab w:val="left" w:pos="0"/>
      </w:tabs>
      <w:jc w:val="center"/>
      <w:rPr>
        <w:rFonts w:ascii="Rockwell" w:hAnsi="Rockwell" w:cs="Rockwell"/>
        <w:b/>
        <w:bCs/>
        <w:sz w:val="16"/>
        <w:szCs w:val="16"/>
      </w:rPr>
    </w:pPr>
    <w:r w:rsidRPr="00F83494">
      <w:rPr>
        <w:rFonts w:ascii="Rockwell" w:hAnsi="Rockwell" w:cs="Rockwell"/>
        <w:b/>
        <w:bCs/>
        <w:sz w:val="16"/>
        <w:szCs w:val="16"/>
      </w:rPr>
      <w:t>(he/him/his)</w:t>
    </w:r>
  </w:p>
  <w:p w14:paraId="4B1AE9A6" w14:textId="77777777" w:rsidR="00F36539" w:rsidRDefault="00F36539" w:rsidP="00F36539">
    <w:pPr>
      <w:tabs>
        <w:tab w:val="left" w:pos="0"/>
      </w:tabs>
    </w:pPr>
    <w:r>
      <w:rPr>
        <w:noProof/>
      </w:rPr>
      <mc:AlternateContent>
        <mc:Choice Requires="wpg">
          <w:drawing>
            <wp:anchor distT="0" distB="0" distL="114300" distR="114300" simplePos="0" relativeHeight="251659264" behindDoc="0" locked="0" layoutInCell="1" allowOverlap="1" wp14:anchorId="2F82AE4B" wp14:editId="436533E9">
              <wp:simplePos x="0" y="0"/>
              <wp:positionH relativeFrom="column">
                <wp:posOffset>-76196</wp:posOffset>
              </wp:positionH>
              <wp:positionV relativeFrom="paragraph">
                <wp:posOffset>15873</wp:posOffset>
              </wp:positionV>
              <wp:extent cx="5486400" cy="152403"/>
              <wp:effectExtent l="0" t="0" r="0" b="0"/>
              <wp:wrapNone/>
              <wp:docPr id="1" name="Group 8"/>
              <wp:cNvGraphicFramePr/>
              <a:graphic xmlns:a="http://schemas.openxmlformats.org/drawingml/2006/main">
                <a:graphicData uri="http://schemas.microsoft.com/office/word/2010/wordprocessingGroup">
                  <wpg:wgp>
                    <wpg:cNvGrpSpPr/>
                    <wpg:grpSpPr>
                      <a:xfrm>
                        <a:off x="0" y="0"/>
                        <a:ext cx="5486400" cy="152403"/>
                        <a:chOff x="0" y="0"/>
                        <a:chExt cx="5486400" cy="152403"/>
                      </a:xfrm>
                    </wpg:grpSpPr>
                    <wps:wsp>
                      <wps:cNvPr id="2" name="Freeform 9"/>
                      <wps:cNvSpPr/>
                      <wps:spPr>
                        <a:xfrm>
                          <a:off x="0" y="0"/>
                          <a:ext cx="5486400" cy="152403"/>
                        </a:xfrm>
                        <a:custGeom>
                          <a:avLst/>
                          <a:gdLst>
                            <a:gd name="f0" fmla="val 10800000"/>
                            <a:gd name="f1" fmla="val 5400000"/>
                            <a:gd name="f2" fmla="val 180"/>
                            <a:gd name="f3" fmla="val w"/>
                            <a:gd name="f4" fmla="val h"/>
                            <a:gd name="f5" fmla="val 0"/>
                            <a:gd name="f6" fmla="val 20000"/>
                            <a:gd name="f7" fmla="+- 0 0 -360"/>
                            <a:gd name="f8" fmla="+- 0 0 -90"/>
                            <a:gd name="f9" fmla="+- 0 0 -180"/>
                            <a:gd name="f10" fmla="+- 0 0 -270"/>
                            <a:gd name="f11" fmla="*/ f3 1 20000"/>
                            <a:gd name="f12" fmla="*/ f4 1 20000"/>
                            <a:gd name="f13" fmla="val f5"/>
                            <a:gd name="f14" fmla="val f6"/>
                            <a:gd name="f15" fmla="*/ f7 f0 1"/>
                            <a:gd name="f16" fmla="*/ f8 f0 1"/>
                            <a:gd name="f17" fmla="*/ f9 f0 1"/>
                            <a:gd name="f18" fmla="*/ f10 f0 1"/>
                            <a:gd name="f19" fmla="+- f14 0 f13"/>
                            <a:gd name="f20" fmla="*/ f15 1 f2"/>
                            <a:gd name="f21" fmla="*/ f16 1 f2"/>
                            <a:gd name="f22" fmla="*/ f17 1 f2"/>
                            <a:gd name="f23" fmla="*/ f18 1 f2"/>
                            <a:gd name="f24" fmla="*/ f19 1 20000"/>
                            <a:gd name="f25" fmla="*/ 2743200 f19 1"/>
                            <a:gd name="f26" fmla="*/ 0 f19 1"/>
                            <a:gd name="f27" fmla="*/ 5486400 f19 1"/>
                            <a:gd name="f28" fmla="*/ 76202 f19 1"/>
                            <a:gd name="f29" fmla="*/ 152403 f19 1"/>
                            <a:gd name="f30" fmla="*/ 752514604 f19 1"/>
                            <a:gd name="f31" fmla="*/ 1505029209 f19 1"/>
                            <a:gd name="f32" fmla="*/ 580671 f19 1"/>
                            <a:gd name="f33" fmla="*/ 1161334 f19 1"/>
                            <a:gd name="f34" fmla="*/ 2147483647 f19 1"/>
                            <a:gd name="f35" fmla="*/ 4424800 f19 1"/>
                            <a:gd name="f36" fmla="*/ 8849540 f19 1"/>
                            <a:gd name="f37" fmla="*/ 33717642 f19 1"/>
                            <a:gd name="f38" fmla="*/ 67434796 f19 1"/>
                            <a:gd name="f39" fmla="*/ 256933435 f19 1"/>
                            <a:gd name="f40" fmla="*/ 513862969 f19 1"/>
                            <a:gd name="f41" fmla="*/ 1957870588 f19 1"/>
                            <a:gd name="f42" fmla="*/ 20000 f19 1"/>
                            <a:gd name="f43" fmla="+- f20 0 f1"/>
                            <a:gd name="f44" fmla="+- f21 0 f1"/>
                            <a:gd name="f45" fmla="+- f22 0 f1"/>
                            <a:gd name="f46" fmla="+- f23 0 f1"/>
                            <a:gd name="f47" fmla="*/ f25 1 20000"/>
                            <a:gd name="f48" fmla="*/ f26 1 20000"/>
                            <a:gd name="f49" fmla="*/ f27 1 20000"/>
                            <a:gd name="f50" fmla="*/ f28 1 20000"/>
                            <a:gd name="f51" fmla="*/ f29 1 20000"/>
                            <a:gd name="f52" fmla="*/ f30 1 20000"/>
                            <a:gd name="f53" fmla="*/ f31 1 20000"/>
                            <a:gd name="f54" fmla="*/ f32 1 20000"/>
                            <a:gd name="f55" fmla="*/ f33 1 20000"/>
                            <a:gd name="f56" fmla="*/ f34 1 20000"/>
                            <a:gd name="f57" fmla="*/ f35 1 20000"/>
                            <a:gd name="f58" fmla="*/ f36 1 20000"/>
                            <a:gd name="f59" fmla="*/ f37 1 20000"/>
                            <a:gd name="f60" fmla="*/ f38 1 20000"/>
                            <a:gd name="f61" fmla="*/ f39 1 20000"/>
                            <a:gd name="f62" fmla="*/ f40 1 20000"/>
                            <a:gd name="f63" fmla="*/ f41 1 20000"/>
                            <a:gd name="f64" fmla="*/ f42 1 20000"/>
                            <a:gd name="f65" fmla="*/ f47 1 f24"/>
                            <a:gd name="f66" fmla="*/ f48 1 f24"/>
                            <a:gd name="f67" fmla="*/ f49 1 f24"/>
                            <a:gd name="f68" fmla="*/ f50 1 f24"/>
                            <a:gd name="f69" fmla="*/ f51 1 f24"/>
                            <a:gd name="f70" fmla="*/ f52 1 f24"/>
                            <a:gd name="f71" fmla="*/ f53 1 f24"/>
                            <a:gd name="f72" fmla="*/ f54 1 f24"/>
                            <a:gd name="f73" fmla="*/ f55 1 f24"/>
                            <a:gd name="f74" fmla="*/ f56 1 f24"/>
                            <a:gd name="f75" fmla="*/ f57 1 f24"/>
                            <a:gd name="f76" fmla="*/ f58 1 f24"/>
                            <a:gd name="f77" fmla="*/ f59 1 f24"/>
                            <a:gd name="f78" fmla="*/ f60 1 f24"/>
                            <a:gd name="f79" fmla="*/ f61 1 f24"/>
                            <a:gd name="f80" fmla="*/ f62 1 f24"/>
                            <a:gd name="f81" fmla="*/ f63 1 f24"/>
                            <a:gd name="f82" fmla="*/ f64 1 f24"/>
                            <a:gd name="f83" fmla="*/ f66 f11 1"/>
                            <a:gd name="f84" fmla="*/ f82 f11 1"/>
                            <a:gd name="f85" fmla="*/ f82 f12 1"/>
                            <a:gd name="f86" fmla="*/ f66 f12 1"/>
                            <a:gd name="f87" fmla="*/ f65 f11 1"/>
                            <a:gd name="f88" fmla="*/ f67 f11 1"/>
                            <a:gd name="f89" fmla="*/ f68 f12 1"/>
                            <a:gd name="f90" fmla="*/ f69 f12 1"/>
                            <a:gd name="f91" fmla="*/ f70 f11 1"/>
                            <a:gd name="f92" fmla="*/ f71 f11 1"/>
                            <a:gd name="f93" fmla="*/ f72 f12 1"/>
                            <a:gd name="f94" fmla="*/ f73 f12 1"/>
                            <a:gd name="f95" fmla="*/ f74 f11 1"/>
                            <a:gd name="f96" fmla="*/ f75 f12 1"/>
                            <a:gd name="f97" fmla="*/ f76 f12 1"/>
                            <a:gd name="f98" fmla="*/ f77 f12 1"/>
                            <a:gd name="f99" fmla="*/ f78 f12 1"/>
                            <a:gd name="f100" fmla="*/ f79 f12 1"/>
                            <a:gd name="f101" fmla="*/ f80 f12 1"/>
                            <a:gd name="f102" fmla="*/ f81 f12 1"/>
                            <a:gd name="f103" fmla="*/ f74 f12 1"/>
                          </a:gdLst>
                          <a:ahLst/>
                          <a:cxnLst>
                            <a:cxn ang="3cd4">
                              <a:pos x="hc" y="t"/>
                            </a:cxn>
                            <a:cxn ang="0">
                              <a:pos x="r" y="vc"/>
                            </a:cxn>
                            <a:cxn ang="cd4">
                              <a:pos x="hc" y="b"/>
                            </a:cxn>
                            <a:cxn ang="cd2">
                              <a:pos x="l" y="vc"/>
                            </a:cxn>
                            <a:cxn ang="f43">
                              <a:pos x="f87" y="f86"/>
                            </a:cxn>
                            <a:cxn ang="f44">
                              <a:pos x="f88" y="f89"/>
                            </a:cxn>
                            <a:cxn ang="f45">
                              <a:pos x="f87" y="f90"/>
                            </a:cxn>
                            <a:cxn ang="f46">
                              <a:pos x="f83" y="f89"/>
                            </a:cxn>
                            <a:cxn ang="f43">
                              <a:pos x="f91" y="f86"/>
                            </a:cxn>
                            <a:cxn ang="f44">
                              <a:pos x="f92" y="f93"/>
                            </a:cxn>
                            <a:cxn ang="f45">
                              <a:pos x="f91" y="f94"/>
                            </a:cxn>
                            <a:cxn ang="f46">
                              <a:pos x="f83" y="f93"/>
                            </a:cxn>
                            <a:cxn ang="f43">
                              <a:pos x="f95" y="f86"/>
                            </a:cxn>
                            <a:cxn ang="f44">
                              <a:pos x="f95" y="f96"/>
                            </a:cxn>
                            <a:cxn ang="f45">
                              <a:pos x="f95" y="f97"/>
                            </a:cxn>
                            <a:cxn ang="f46">
                              <a:pos x="f83" y="f96"/>
                            </a:cxn>
                            <a:cxn ang="f43">
                              <a:pos x="f95" y="f86"/>
                            </a:cxn>
                            <a:cxn ang="f44">
                              <a:pos x="f95" y="f98"/>
                            </a:cxn>
                            <a:cxn ang="f45">
                              <a:pos x="f95" y="f99"/>
                            </a:cxn>
                            <a:cxn ang="f46">
                              <a:pos x="f83" y="f98"/>
                            </a:cxn>
                            <a:cxn ang="f43">
                              <a:pos x="f95" y="f86"/>
                            </a:cxn>
                            <a:cxn ang="f44">
                              <a:pos x="f95" y="f100"/>
                            </a:cxn>
                            <a:cxn ang="f45">
                              <a:pos x="f95" y="f101"/>
                            </a:cxn>
                            <a:cxn ang="f46">
                              <a:pos x="f83" y="f100"/>
                            </a:cxn>
                            <a:cxn ang="f43">
                              <a:pos x="f95" y="f86"/>
                            </a:cxn>
                            <a:cxn ang="f44">
                              <a:pos x="f95" y="f102"/>
                            </a:cxn>
                            <a:cxn ang="f45">
                              <a:pos x="f95" y="f103"/>
                            </a:cxn>
                            <a:cxn ang="f46">
                              <a:pos x="f83" y="f102"/>
                            </a:cxn>
                            <a:cxn ang="f43">
                              <a:pos x="f95" y="f86"/>
                            </a:cxn>
                            <a:cxn ang="f44">
                              <a:pos x="f95" y="f103"/>
                            </a:cxn>
                            <a:cxn ang="f45">
                              <a:pos x="f95" y="f103"/>
                            </a:cxn>
                            <a:cxn ang="f46">
                              <a:pos x="f83" y="f103"/>
                            </a:cxn>
                            <a:cxn ang="f43">
                              <a:pos x="f95" y="f86"/>
                            </a:cxn>
                            <a:cxn ang="f44">
                              <a:pos x="f95" y="f103"/>
                            </a:cxn>
                            <a:cxn ang="f45">
                              <a:pos x="f95" y="f103"/>
                            </a:cxn>
                            <a:cxn ang="f46">
                              <a:pos x="f83" y="f103"/>
                            </a:cxn>
                            <a:cxn ang="f44">
                              <a:pos x="f83" y="f86"/>
                            </a:cxn>
                            <a:cxn ang="f44">
                              <a:pos x="f83" y="f103"/>
                            </a:cxn>
                            <a:cxn ang="f44">
                              <a:pos x="f95" y="f103"/>
                            </a:cxn>
                            <a:cxn ang="f44">
                              <a:pos x="f95" y="f86"/>
                            </a:cxn>
                            <a:cxn ang="f44">
                              <a:pos x="f83" y="f86"/>
                            </a:cxn>
                          </a:cxnLst>
                          <a:rect l="f83" t="f86" r="f84" b="f85"/>
                          <a:pathLst>
                            <a:path w="20000" h="20000">
                              <a:moveTo>
                                <a:pt x="f5" y="f5"/>
                              </a:moveTo>
                              <a:lnTo>
                                <a:pt x="f5" y="f6"/>
                              </a:lnTo>
                              <a:lnTo>
                                <a:pt x="f6" y="f6"/>
                              </a:lnTo>
                              <a:lnTo>
                                <a:pt x="f6" y="f5"/>
                              </a:lnTo>
                              <a:lnTo>
                                <a:pt x="f5" y="f5"/>
                              </a:lnTo>
                              <a:close/>
                            </a:path>
                          </a:pathLst>
                        </a:custGeom>
                        <a:noFill/>
                        <a:ln>
                          <a:noFill/>
                          <a:prstDash val="solid"/>
                        </a:ln>
                      </wps:spPr>
                      <wps:bodyPr lIns="0" tIns="0" rIns="0" bIns="0"/>
                    </wps:wsp>
                    <wps:wsp>
                      <wps:cNvPr id="3" name="Line 10"/>
                      <wps:cNvSpPr/>
                      <wps:spPr>
                        <a:xfrm flipH="1">
                          <a:off x="0" y="76838"/>
                          <a:ext cx="5410203" cy="630"/>
                        </a:xfrm>
                        <a:custGeom>
                          <a:avLst/>
                          <a:gdLst>
                            <a:gd name="f0" fmla="val 10800000"/>
                            <a:gd name="f1" fmla="val 5400000"/>
                            <a:gd name="f2" fmla="val 180"/>
                            <a:gd name="f3" fmla="val w"/>
                            <a:gd name="f4" fmla="val h"/>
                            <a:gd name="f5" fmla="val 0"/>
                            <a:gd name="f6" fmla="val 5410203"/>
                            <a:gd name="f7" fmla="val 630"/>
                            <a:gd name="f8" fmla="val 5410202"/>
                            <a:gd name="f9" fmla="+- 0 0 -360"/>
                            <a:gd name="f10" fmla="+- 0 0 -90"/>
                            <a:gd name="f11" fmla="+- 0 0 -180"/>
                            <a:gd name="f12" fmla="+- 0 0 -270"/>
                            <a:gd name="f13" fmla="*/ f3 1 5410203"/>
                            <a:gd name="f14" fmla="*/ f4 1 630"/>
                            <a:gd name="f15" fmla="val f5"/>
                            <a:gd name="f16" fmla="val f6"/>
                            <a:gd name="f17" fmla="val f7"/>
                            <a:gd name="f18" fmla="*/ f9 f0 1"/>
                            <a:gd name="f19" fmla="*/ f10 f0 1"/>
                            <a:gd name="f20" fmla="*/ f11 f0 1"/>
                            <a:gd name="f21" fmla="*/ f12 f0 1"/>
                            <a:gd name="f22" fmla="+- f17 0 f15"/>
                            <a:gd name="f23" fmla="+- f16 0 f15"/>
                            <a:gd name="f24" fmla="*/ f18 1 f2"/>
                            <a:gd name="f25" fmla="*/ f19 1 f2"/>
                            <a:gd name="f26" fmla="*/ f20 1 f2"/>
                            <a:gd name="f27" fmla="*/ f21 1 f2"/>
                            <a:gd name="f28" fmla="*/ f23 1 5410203"/>
                            <a:gd name="f29" fmla="*/ f22 1 630"/>
                            <a:gd name="f30" fmla="*/ 2705102 f23 1"/>
                            <a:gd name="f31" fmla="*/ 0 f22 1"/>
                            <a:gd name="f32" fmla="*/ 5410203 f23 1"/>
                            <a:gd name="f33" fmla="*/ 315 f22 1"/>
                            <a:gd name="f34" fmla="*/ 630 f22 1"/>
                            <a:gd name="f35" fmla="*/ 0 f23 1"/>
                            <a:gd name="f36" fmla="*/ 2705104 f23 1"/>
                            <a:gd name="f37" fmla="*/ 2705106 f23 1"/>
                            <a:gd name="f38" fmla="*/ 2705108 f23 1"/>
                            <a:gd name="f39" fmla="*/ 2705110 f23 1"/>
                            <a:gd name="f40" fmla="*/ 2705112 f23 1"/>
                            <a:gd name="f41" fmla="*/ 2705114 f23 1"/>
                            <a:gd name="f42" fmla="*/ 2705116 f23 1"/>
                            <a:gd name="f43" fmla="+- f24 0 f1"/>
                            <a:gd name="f44" fmla="+- f25 0 f1"/>
                            <a:gd name="f45" fmla="+- f26 0 f1"/>
                            <a:gd name="f46" fmla="+- f27 0 f1"/>
                            <a:gd name="f47" fmla="*/ f30 1 5410203"/>
                            <a:gd name="f48" fmla="*/ f31 1 630"/>
                            <a:gd name="f49" fmla="*/ f32 1 5410203"/>
                            <a:gd name="f50" fmla="*/ f33 1 630"/>
                            <a:gd name="f51" fmla="*/ f34 1 630"/>
                            <a:gd name="f52" fmla="*/ f35 1 5410203"/>
                            <a:gd name="f53" fmla="*/ f36 1 5410203"/>
                            <a:gd name="f54" fmla="*/ f37 1 5410203"/>
                            <a:gd name="f55" fmla="*/ f38 1 5410203"/>
                            <a:gd name="f56" fmla="*/ f39 1 5410203"/>
                            <a:gd name="f57" fmla="*/ f40 1 5410203"/>
                            <a:gd name="f58" fmla="*/ f41 1 5410203"/>
                            <a:gd name="f59" fmla="*/ f42 1 5410203"/>
                            <a:gd name="f60" fmla="*/ f47 1 f28"/>
                            <a:gd name="f61" fmla="*/ f48 1 f29"/>
                            <a:gd name="f62" fmla="*/ f49 1 f28"/>
                            <a:gd name="f63" fmla="*/ f50 1 f29"/>
                            <a:gd name="f64" fmla="*/ f51 1 f29"/>
                            <a:gd name="f65" fmla="*/ f52 1 f28"/>
                            <a:gd name="f66" fmla="*/ f53 1 f28"/>
                            <a:gd name="f67" fmla="*/ f54 1 f28"/>
                            <a:gd name="f68" fmla="*/ f55 1 f28"/>
                            <a:gd name="f69" fmla="*/ f56 1 f28"/>
                            <a:gd name="f70" fmla="*/ f57 1 f28"/>
                            <a:gd name="f71" fmla="*/ f58 1 f28"/>
                            <a:gd name="f72" fmla="*/ f59 1 f28"/>
                            <a:gd name="f73" fmla="*/ f65 f13 1"/>
                            <a:gd name="f74" fmla="*/ f62 f13 1"/>
                            <a:gd name="f75" fmla="*/ f64 f14 1"/>
                            <a:gd name="f76" fmla="*/ f61 f14 1"/>
                            <a:gd name="f77" fmla="*/ f60 f13 1"/>
                            <a:gd name="f78" fmla="*/ f63 f14 1"/>
                            <a:gd name="f79" fmla="*/ f66 f13 1"/>
                            <a:gd name="f80" fmla="*/ f67 f13 1"/>
                            <a:gd name="f81" fmla="*/ f68 f13 1"/>
                            <a:gd name="f82" fmla="*/ f69 f13 1"/>
                            <a:gd name="f83" fmla="*/ f70 f13 1"/>
                            <a:gd name="f84" fmla="*/ f71 f13 1"/>
                            <a:gd name="f85" fmla="*/ f72 f13 1"/>
                          </a:gdLst>
                          <a:ahLst/>
                          <a:cxnLst>
                            <a:cxn ang="3cd4">
                              <a:pos x="hc" y="t"/>
                            </a:cxn>
                            <a:cxn ang="0">
                              <a:pos x="r" y="vc"/>
                            </a:cxn>
                            <a:cxn ang="cd4">
                              <a:pos x="hc" y="b"/>
                            </a:cxn>
                            <a:cxn ang="cd2">
                              <a:pos x="l" y="vc"/>
                            </a:cxn>
                            <a:cxn ang="f43">
                              <a:pos x="f77" y="f76"/>
                            </a:cxn>
                            <a:cxn ang="f44">
                              <a:pos x="f74" y="f78"/>
                            </a:cxn>
                            <a:cxn ang="f45">
                              <a:pos x="f77" y="f75"/>
                            </a:cxn>
                            <a:cxn ang="f46">
                              <a:pos x="f73" y="f78"/>
                            </a:cxn>
                            <a:cxn ang="f43">
                              <a:pos x="f79" y="f76"/>
                            </a:cxn>
                            <a:cxn ang="f44">
                              <a:pos x="f74" y="f78"/>
                            </a:cxn>
                            <a:cxn ang="f45">
                              <a:pos x="f79" y="f75"/>
                            </a:cxn>
                            <a:cxn ang="f46">
                              <a:pos x="f73" y="f78"/>
                            </a:cxn>
                            <a:cxn ang="f43">
                              <a:pos x="f80" y="f76"/>
                            </a:cxn>
                            <a:cxn ang="f44">
                              <a:pos x="f74" y="f78"/>
                            </a:cxn>
                            <a:cxn ang="f45">
                              <a:pos x="f80" y="f75"/>
                            </a:cxn>
                            <a:cxn ang="f46">
                              <a:pos x="f73" y="f78"/>
                            </a:cxn>
                            <a:cxn ang="f43">
                              <a:pos x="f81" y="f76"/>
                            </a:cxn>
                            <a:cxn ang="f44">
                              <a:pos x="f74" y="f78"/>
                            </a:cxn>
                            <a:cxn ang="f45">
                              <a:pos x="f81" y="f75"/>
                            </a:cxn>
                            <a:cxn ang="f46">
                              <a:pos x="f73" y="f78"/>
                            </a:cxn>
                            <a:cxn ang="f43">
                              <a:pos x="f82" y="f76"/>
                            </a:cxn>
                            <a:cxn ang="f44">
                              <a:pos x="f74" y="f78"/>
                            </a:cxn>
                            <a:cxn ang="f45">
                              <a:pos x="f82" y="f75"/>
                            </a:cxn>
                            <a:cxn ang="f46">
                              <a:pos x="f73" y="f78"/>
                            </a:cxn>
                            <a:cxn ang="f43">
                              <a:pos x="f83" y="f76"/>
                            </a:cxn>
                            <a:cxn ang="f44">
                              <a:pos x="f74" y="f78"/>
                            </a:cxn>
                            <a:cxn ang="f45">
                              <a:pos x="f83" y="f75"/>
                            </a:cxn>
                            <a:cxn ang="f46">
                              <a:pos x="f73" y="f78"/>
                            </a:cxn>
                            <a:cxn ang="f43">
                              <a:pos x="f84" y="f76"/>
                            </a:cxn>
                            <a:cxn ang="f44">
                              <a:pos x="f74" y="f78"/>
                            </a:cxn>
                            <a:cxn ang="f45">
                              <a:pos x="f84" y="f75"/>
                            </a:cxn>
                            <a:cxn ang="f46">
                              <a:pos x="f73" y="f78"/>
                            </a:cxn>
                            <a:cxn ang="f43">
                              <a:pos x="f85" y="f76"/>
                            </a:cxn>
                            <a:cxn ang="f44">
                              <a:pos x="f74" y="f78"/>
                            </a:cxn>
                            <a:cxn ang="f45">
                              <a:pos x="f85" y="f75"/>
                            </a:cxn>
                            <a:cxn ang="f46">
                              <a:pos x="f73" y="f78"/>
                            </a:cxn>
                            <a:cxn ang="f45">
                              <a:pos x="f73" y="f76"/>
                            </a:cxn>
                            <a:cxn ang="f43">
                              <a:pos x="f74" y="f75"/>
                            </a:cxn>
                          </a:cxnLst>
                          <a:rect l="f73" t="f76" r="f74" b="f75"/>
                          <a:pathLst>
                            <a:path w="5410203" h="630">
                              <a:moveTo>
                                <a:pt x="f5" y="f5"/>
                              </a:moveTo>
                              <a:lnTo>
                                <a:pt x="f8" y="f7"/>
                              </a:lnTo>
                            </a:path>
                          </a:pathLst>
                        </a:custGeom>
                        <a:noFill/>
                        <a:ln w="9528">
                          <a:solidFill>
                            <a:srgbClr val="000000"/>
                          </a:solidFill>
                          <a:prstDash val="solid"/>
                          <a:round/>
                        </a:ln>
                      </wps:spPr>
                      <wps:bodyPr lIns="0" tIns="0" rIns="0" bIns="0"/>
                    </wps:wsp>
                  </wpg:wgp>
                </a:graphicData>
              </a:graphic>
              <wp14:sizeRelH relativeFrom="margin">
                <wp14:pctWidth>0</wp14:pctWidth>
              </wp14:sizeRelH>
              <wp14:sizeRelV relativeFrom="margin">
                <wp14:pctHeight>0</wp14:pctHeight>
              </wp14:sizeRelV>
            </wp:anchor>
          </w:drawing>
        </mc:Choice>
        <mc:Fallback>
          <w:pict>
            <v:group w14:anchorId="1E6FAF93" id="Group 8" o:spid="_x0000_s1026" style="position:absolute;margin-left:-6pt;margin-top:1.25pt;width:6in;height:12pt;z-index:251659264;mso-width-relative:margin;mso-height-relative:margin" coordsize="5486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">
              <v:shape id="Freeform 9" o:spid="_x0000_s1027" style="position:absolute;width:54864;height:152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" path="m,l,20000r20000,l20000,,,xe" filled="f" stroked="f">
                <v:path arrowok="t" o:connecttype="custom" o:connectlocs="2743200,0;5486400,76202;2743200,152403;0,76202;752514624,0;1505029248,580671;752514624,1161334;0,580671;2147483646,0;2147483646,4424800;2147483646,8849539;0,4424800;2147483646,0;2147483646,33717640;2147483646,67434822;0,33717640;2147483646,0;2147483646,256933490;2147483646,513863261;0,256933490;2147483646,0;2147483646,1957871315;2147483646,2147483646;0,1957871315;2147483646,0;2147483646,2147483646;2147483646,2147483646;0,2147483646;2147483646,0;2147483646,2147483646;2147483646,2147483646;0,2147483646;2147483646,0;2147483646,2147483646;2147483646,2147483646;0,2147483646;0,0;0,2147483646;2147483646,2147483646;2147483646,0;0,0" o:connectangles="270,0,90,180,270,0,90,180,270,0,90,180,270,0,90,180,270,0,90,180,270,0,90,180,270,0,90,180,270,0,90,180,270,0,90,180,0,0,0,0,0" textboxrect="0,0,20000,20000"/>
              </v:shape>
              <v:shape id="Line 10" o:spid="_x0000_s1028" style="position:absolute;top:768;width:54102;height:6;flip:x;visibility:visible;mso-wrap-style:square;v-text-anchor:top" coordsize="54102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" path="m,l5410202,630e" filled="f" strokeweight=".26467mm">
                <v:path arrowok="t" o:connecttype="custom" o:connectlocs="2705102,0;5410203,315;2705102,630;0,315;2705102,0;5410203,315;2705102,630;0,315;2705104,0;5410203,315;2705104,630;0,315;2705106,0;5410203,315;2705106,630;0,315;2705108,0;5410203,315;2705108,630;0,315;2705110,0;5410203,315;2705110,630;0,315;2705112,0;5410203,315;2705112,630;0,315;2705114,0;5410203,315;2705114,630;0,315;2705116,0;5410203,315;2705116,630;0,315;0,0;5410203,630" o:connectangles="270,0,90,180,270,0,90,180,270,0,90,180,270,0,90,180,270,0,90,180,270,0,90,180,270,0,90,180,270,0,90,180,270,0,90,180,90,270" textboxrect="0,0,5410203,630"/>
              </v:shape>
            </v:group>
          </w:pict>
        </mc:Fallback>
      </mc:AlternateContent>
    </w:r>
  </w:p>
  <w:p w14:paraId="628258D9" w14:textId="77777777" w:rsidR="00F36539" w:rsidRDefault="00F36539" w:rsidP="00F36539">
    <w:pPr>
      <w:tabs>
        <w:tab w:val="left" w:pos="0"/>
      </w:tabs>
    </w:pPr>
    <w:r>
      <w:tab/>
    </w:r>
    <w:r>
      <w:tab/>
    </w:r>
    <w:r>
      <w:tab/>
    </w:r>
    <w:r>
      <w:rPr>
        <w:rFonts w:ascii="Rockwell" w:hAnsi="Rockwell" w:cs="Rockwell"/>
        <w:sz w:val="18"/>
        <w:szCs w:val="18"/>
      </w:rPr>
      <w:t>648 Leah Dr.</w:t>
    </w:r>
    <w:r>
      <w:rPr>
        <w:rFonts w:ascii="Rockwell" w:hAnsi="Rockwell" w:cs="Rockwell"/>
        <w:sz w:val="18"/>
        <w:szCs w:val="18"/>
      </w:rPr>
      <w:tab/>
    </w:r>
    <w:r>
      <w:rPr>
        <w:rFonts w:ascii="Rockwell" w:hAnsi="Rockwell" w:cs="Rockwell"/>
        <w:sz w:val="18"/>
        <w:szCs w:val="18"/>
      </w:rPr>
      <w:tab/>
    </w:r>
    <w:r>
      <w:rPr>
        <w:rFonts w:ascii="Rockwell" w:hAnsi="Rockwell" w:cs="Rockwell"/>
        <w:sz w:val="18"/>
        <w:szCs w:val="18"/>
      </w:rPr>
      <w:tab/>
      <w:t>304-913-4065 (home)</w:t>
    </w:r>
  </w:p>
  <w:p w14:paraId="3D976AFA" w14:textId="77777777" w:rsidR="00F36539" w:rsidRDefault="00F36539" w:rsidP="00F36539">
    <w:pPr>
      <w:tabs>
        <w:tab w:val="left" w:pos="0"/>
        <w:tab w:val="left" w:pos="2160"/>
        <w:tab w:val="center" w:pos="4824"/>
        <w:tab w:val="left" w:pos="5040"/>
        <w:tab w:val="right" w:pos="9648"/>
      </w:tabs>
      <w:rPr>
        <w:rFonts w:ascii="Rockwell" w:hAnsi="Rockwell" w:cs="Rockwell"/>
        <w:sz w:val="18"/>
        <w:szCs w:val="18"/>
      </w:rPr>
    </w:pPr>
    <w:r>
      <w:rPr>
        <w:rFonts w:ascii="Rockwell" w:hAnsi="Rockwell" w:cs="Rockwell"/>
        <w:sz w:val="18"/>
        <w:szCs w:val="18"/>
      </w:rPr>
      <w:tab/>
      <w:t>Princeton, WV 24739</w:t>
    </w:r>
    <w:r>
      <w:rPr>
        <w:rFonts w:ascii="Rockwell" w:hAnsi="Rockwell" w:cs="Rockwell"/>
        <w:sz w:val="18"/>
        <w:szCs w:val="18"/>
      </w:rPr>
      <w:tab/>
    </w:r>
    <w:r>
      <w:rPr>
        <w:rFonts w:ascii="Rockwell" w:hAnsi="Rockwell" w:cs="Rockwell"/>
        <w:sz w:val="18"/>
        <w:szCs w:val="18"/>
      </w:rPr>
      <w:tab/>
      <w:t>304-952-0261 (cell)</w:t>
    </w:r>
  </w:p>
  <w:p w14:paraId="74EFD31B" w14:textId="4DCD6AFD" w:rsidR="00F36539" w:rsidRDefault="00F36539" w:rsidP="00F36539">
    <w:pPr>
      <w:tabs>
        <w:tab w:val="left" w:pos="0"/>
        <w:tab w:val="left" w:pos="2160"/>
        <w:tab w:val="center" w:pos="4824"/>
        <w:tab w:val="left" w:pos="5040"/>
        <w:tab w:val="right" w:pos="9648"/>
      </w:tabs>
    </w:pPr>
    <w:r>
      <w:rPr>
        <w:rFonts w:ascii="Rockwell" w:hAnsi="Rockwell" w:cs="Rockwell"/>
        <w:sz w:val="18"/>
        <w:szCs w:val="18"/>
      </w:rPr>
      <w:tab/>
    </w:r>
    <w:hyperlink r:id="rId1" w:history="1">
      <w:r w:rsidRPr="00215F1A">
        <w:rPr>
          <w:rStyle w:val="Hyperlink"/>
          <w:rFonts w:ascii="Rockwell" w:hAnsi="Rockwell" w:cs="Rockwell"/>
          <w:sz w:val="18"/>
          <w:szCs w:val="18"/>
        </w:rPr>
        <w:t>cory.williams.2@louisville.edu</w:t>
      </w:r>
    </w:hyperlink>
    <w:r>
      <w:rPr>
        <w:rFonts w:ascii="Rockwell" w:hAnsi="Rockwell" w:cs="Rockwell"/>
        <w:sz w:val="18"/>
        <w:szCs w:val="18"/>
      </w:rPr>
      <w:tab/>
    </w:r>
    <w:r>
      <w:rPr>
        <w:rFonts w:ascii="Rockwell" w:hAnsi="Rockwell" w:cs="Rockwell"/>
        <w:sz w:val="18"/>
        <w:szCs w:val="18"/>
      </w:rPr>
      <w:tab/>
    </w:r>
    <w:r>
      <w:rPr>
        <w:rFonts w:ascii="Rockwell" w:hAnsi="Rockwell" w:cs="Rockwell"/>
        <w:sz w:val="18"/>
        <w:szCs w:val="18"/>
      </w:rPr>
      <w:t>502-852-7205</w:t>
    </w:r>
    <w:r>
      <w:rPr>
        <w:rFonts w:ascii="Rockwell" w:hAnsi="Rockwell" w:cs="Rockwell"/>
        <w:sz w:val="18"/>
        <w:szCs w:val="18"/>
      </w:rPr>
      <w:t xml:space="preserve"> (work)</w:t>
    </w:r>
  </w:p>
  <w:p w14:paraId="78BDBCBA" w14:textId="77777777" w:rsidR="00F36539" w:rsidRDefault="00F36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6C4E"/>
    <w:multiLevelType w:val="hybridMultilevel"/>
    <w:tmpl w:val="59440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A6F17"/>
    <w:multiLevelType w:val="hybridMultilevel"/>
    <w:tmpl w:val="1D48DE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3E328BE"/>
    <w:multiLevelType w:val="hybridMultilevel"/>
    <w:tmpl w:val="74A0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4579D"/>
    <w:multiLevelType w:val="hybridMultilevel"/>
    <w:tmpl w:val="D2D82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06076D"/>
    <w:multiLevelType w:val="hybridMultilevel"/>
    <w:tmpl w:val="1D8C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F64C2"/>
    <w:multiLevelType w:val="hybridMultilevel"/>
    <w:tmpl w:val="524E0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A4FE0"/>
    <w:multiLevelType w:val="hybridMultilevel"/>
    <w:tmpl w:val="01069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8561965">
    <w:abstractNumId w:val="4"/>
  </w:num>
  <w:num w:numId="2" w16cid:durableId="2145468817">
    <w:abstractNumId w:val="2"/>
  </w:num>
  <w:num w:numId="3" w16cid:durableId="1425761517">
    <w:abstractNumId w:val="0"/>
  </w:num>
  <w:num w:numId="4" w16cid:durableId="228922131">
    <w:abstractNumId w:val="3"/>
  </w:num>
  <w:num w:numId="5" w16cid:durableId="1680232980">
    <w:abstractNumId w:val="6"/>
  </w:num>
  <w:num w:numId="6" w16cid:durableId="259996941">
    <w:abstractNumId w:val="5"/>
  </w:num>
  <w:num w:numId="7" w16cid:durableId="8712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18"/>
    <w:rsid w:val="00021D1B"/>
    <w:rsid w:val="00025681"/>
    <w:rsid w:val="000564A9"/>
    <w:rsid w:val="00066223"/>
    <w:rsid w:val="001808E7"/>
    <w:rsid w:val="001C6BCC"/>
    <w:rsid w:val="001F72E6"/>
    <w:rsid w:val="00240247"/>
    <w:rsid w:val="00247E3C"/>
    <w:rsid w:val="00271C75"/>
    <w:rsid w:val="00291F06"/>
    <w:rsid w:val="00315974"/>
    <w:rsid w:val="003364EB"/>
    <w:rsid w:val="003828FE"/>
    <w:rsid w:val="003A2E1F"/>
    <w:rsid w:val="003C457D"/>
    <w:rsid w:val="003E3AB9"/>
    <w:rsid w:val="00463249"/>
    <w:rsid w:val="004B1AB2"/>
    <w:rsid w:val="004C1FEF"/>
    <w:rsid w:val="005125B1"/>
    <w:rsid w:val="0053157C"/>
    <w:rsid w:val="005815C6"/>
    <w:rsid w:val="005B4218"/>
    <w:rsid w:val="005D01F9"/>
    <w:rsid w:val="005E341D"/>
    <w:rsid w:val="005F7BD1"/>
    <w:rsid w:val="00626D0F"/>
    <w:rsid w:val="006341C6"/>
    <w:rsid w:val="00651A0A"/>
    <w:rsid w:val="006C45F7"/>
    <w:rsid w:val="00720423"/>
    <w:rsid w:val="00752DC0"/>
    <w:rsid w:val="007E0A8C"/>
    <w:rsid w:val="0081737B"/>
    <w:rsid w:val="008C3824"/>
    <w:rsid w:val="008F2051"/>
    <w:rsid w:val="00975C52"/>
    <w:rsid w:val="009B6AFC"/>
    <w:rsid w:val="009D528B"/>
    <w:rsid w:val="00AB2A7D"/>
    <w:rsid w:val="00B0247F"/>
    <w:rsid w:val="00B100B1"/>
    <w:rsid w:val="00CC02CA"/>
    <w:rsid w:val="00CD1C81"/>
    <w:rsid w:val="00D25A87"/>
    <w:rsid w:val="00D2675F"/>
    <w:rsid w:val="00D42073"/>
    <w:rsid w:val="00D76E12"/>
    <w:rsid w:val="00DB3748"/>
    <w:rsid w:val="00E75DBA"/>
    <w:rsid w:val="00EA3A8B"/>
    <w:rsid w:val="00F00338"/>
    <w:rsid w:val="00F21BB9"/>
    <w:rsid w:val="00F24A82"/>
    <w:rsid w:val="00F35C02"/>
    <w:rsid w:val="00F36539"/>
    <w:rsid w:val="00F8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A076"/>
  <w15:docId w15:val="{F2840DF1-EB74-44FE-ADC2-5C9272A8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pPr>
  </w:style>
  <w:style w:type="paragraph" w:styleId="Heading1">
    <w:name w:val="heading 1"/>
    <w:basedOn w:val="Normal"/>
    <w:next w:val="Normal"/>
    <w:pPr>
      <w:keepNext/>
      <w:tabs>
        <w:tab w:val="left" w:pos="0"/>
        <w:tab w:val="left" w:pos="1566"/>
        <w:tab w:val="left" w:pos="1980"/>
        <w:tab w:val="left" w:pos="2160"/>
      </w:tabs>
      <w:ind w:left="720"/>
      <w:outlineLvl w:val="0"/>
    </w:pPr>
    <w:rPr>
      <w:rFonts w:ascii="Rockwell" w:hAnsi="Rockwel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3157C"/>
    <w:pPr>
      <w:ind w:left="720"/>
      <w:contextualSpacing/>
    </w:pPr>
  </w:style>
  <w:style w:type="character" w:styleId="UnresolvedMention">
    <w:name w:val="Unresolved Mention"/>
    <w:basedOn w:val="DefaultParagraphFont"/>
    <w:uiPriority w:val="99"/>
    <w:semiHidden/>
    <w:unhideWhenUsed/>
    <w:rsid w:val="00F3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ry.williams.2@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Cory D</vt:lpstr>
    </vt:vector>
  </TitlesOfParts>
  <Company>Concord University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Cory D</dc:title>
  <dc:creator>LeRoy  Williams</dc:creator>
  <cp:lastModifiedBy>Cory Williams</cp:lastModifiedBy>
  <cp:revision>2</cp:revision>
  <cp:lastPrinted>2021-11-18T19:01:00Z</cp:lastPrinted>
  <dcterms:created xsi:type="dcterms:W3CDTF">2023-08-04T13:45:00Z</dcterms:created>
  <dcterms:modified xsi:type="dcterms:W3CDTF">2023-08-04T13:45:00Z</dcterms:modified>
</cp:coreProperties>
</file>